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85" w:rsidRPr="00DF3655" w:rsidRDefault="00331C85" w:rsidP="00331C85">
      <w:pPr>
        <w:rPr>
          <w:rFonts w:ascii="Arial" w:hAnsi="Arial" w:cs="Arial"/>
          <w:b/>
          <w:bCs/>
          <w:sz w:val="22"/>
          <w:szCs w:val="22"/>
        </w:rPr>
      </w:pPr>
      <w:r w:rsidRPr="00DF3655">
        <w:rPr>
          <w:rFonts w:ascii="Arial" w:hAnsi="Arial" w:cs="Arial"/>
          <w:b/>
          <w:bCs/>
          <w:sz w:val="22"/>
          <w:szCs w:val="22"/>
        </w:rPr>
        <w:tab/>
      </w:r>
      <w:r w:rsidRPr="00DF3655">
        <w:rPr>
          <w:rFonts w:ascii="Arial" w:hAnsi="Arial" w:cs="Arial"/>
          <w:b/>
          <w:bCs/>
          <w:sz w:val="22"/>
          <w:szCs w:val="22"/>
        </w:rPr>
        <w:tab/>
      </w:r>
      <w:r w:rsidRPr="00DF3655">
        <w:rPr>
          <w:rFonts w:ascii="Arial" w:hAnsi="Arial" w:cs="Arial"/>
          <w:b/>
          <w:bCs/>
          <w:sz w:val="22"/>
          <w:szCs w:val="22"/>
        </w:rPr>
        <w:tab/>
      </w:r>
      <w:r w:rsidRPr="00DF3655">
        <w:rPr>
          <w:rFonts w:ascii="Arial" w:hAnsi="Arial" w:cs="Arial"/>
          <w:b/>
          <w:bCs/>
          <w:sz w:val="22"/>
          <w:szCs w:val="22"/>
        </w:rPr>
        <w:tab/>
      </w:r>
      <w:r w:rsidRPr="00DF3655">
        <w:rPr>
          <w:rFonts w:ascii="Arial" w:hAnsi="Arial" w:cs="Arial"/>
          <w:b/>
          <w:bCs/>
          <w:sz w:val="22"/>
          <w:szCs w:val="22"/>
        </w:rPr>
        <w:tab/>
      </w:r>
      <w:r w:rsidRPr="00DF3655">
        <w:rPr>
          <w:rFonts w:ascii="Arial" w:hAnsi="Arial" w:cs="Arial"/>
          <w:b/>
          <w:bCs/>
          <w:sz w:val="22"/>
          <w:szCs w:val="22"/>
        </w:rPr>
        <w:tab/>
      </w:r>
      <w:r w:rsidRPr="00DF3655">
        <w:rPr>
          <w:rFonts w:ascii="Arial" w:hAnsi="Arial" w:cs="Arial"/>
          <w:b/>
          <w:bCs/>
          <w:sz w:val="22"/>
          <w:szCs w:val="22"/>
        </w:rPr>
        <w:tab/>
      </w:r>
      <w:r w:rsidRPr="00DF3655">
        <w:rPr>
          <w:rFonts w:ascii="Arial" w:hAnsi="Arial" w:cs="Arial"/>
          <w:b/>
          <w:bCs/>
          <w:sz w:val="22"/>
          <w:szCs w:val="22"/>
        </w:rPr>
        <w:tab/>
      </w:r>
      <w:r w:rsidRPr="00DF3655">
        <w:rPr>
          <w:rFonts w:ascii="Arial" w:hAnsi="Arial" w:cs="Arial"/>
          <w:b/>
          <w:bCs/>
          <w:sz w:val="22"/>
          <w:szCs w:val="22"/>
        </w:rPr>
        <w:tab/>
      </w:r>
      <w:r w:rsidRPr="00DF3655">
        <w:rPr>
          <w:rFonts w:ascii="Arial" w:hAnsi="Arial" w:cs="Arial"/>
          <w:b/>
          <w:bCs/>
          <w:sz w:val="22"/>
          <w:szCs w:val="22"/>
        </w:rPr>
        <w:tab/>
      </w:r>
      <w:r w:rsidRPr="00DF3655">
        <w:rPr>
          <w:rFonts w:ascii="Arial" w:hAnsi="Arial" w:cs="Arial"/>
          <w:b/>
          <w:bCs/>
          <w:sz w:val="22"/>
          <w:szCs w:val="22"/>
        </w:rPr>
        <w:tab/>
        <w:t xml:space="preserve">Příloha č. </w:t>
      </w:r>
      <w:r w:rsidR="00AB68CF">
        <w:rPr>
          <w:rFonts w:ascii="Arial" w:hAnsi="Arial" w:cs="Arial"/>
          <w:b/>
          <w:bCs/>
          <w:sz w:val="22"/>
          <w:szCs w:val="22"/>
        </w:rPr>
        <w:t>5</w:t>
      </w:r>
    </w:p>
    <w:tbl>
      <w:tblPr>
        <w:tblW w:w="900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0"/>
      </w:tblGrid>
      <w:tr w:rsidR="00331C85" w:rsidRPr="00DF3655" w:rsidTr="00D41794">
        <w:trPr>
          <w:cantSplit/>
          <w:trHeight w:val="255"/>
        </w:trPr>
        <w:tc>
          <w:tcPr>
            <w:tcW w:w="9000" w:type="dxa"/>
            <w:shd w:val="clear" w:color="auto" w:fill="FABF8F"/>
          </w:tcPr>
          <w:p w:rsidR="00331C85" w:rsidRPr="00DF3655" w:rsidRDefault="00331C85" w:rsidP="00D41794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bCs/>
                <w:sz w:val="32"/>
                <w:szCs w:val="22"/>
              </w:rPr>
            </w:pPr>
            <w:proofErr w:type="gramStart"/>
            <w:r w:rsidRPr="00DF3655">
              <w:rPr>
                <w:rFonts w:ascii="Arial" w:hAnsi="Arial" w:cs="Arial"/>
                <w:b/>
                <w:bCs/>
                <w:sz w:val="32"/>
                <w:szCs w:val="22"/>
              </w:rPr>
              <w:t>SMLOUVA  O  DÍLO</w:t>
            </w:r>
            <w:proofErr w:type="gramEnd"/>
          </w:p>
          <w:p w:rsidR="00331C85" w:rsidRPr="00DF3655" w:rsidRDefault="00331C85" w:rsidP="00D417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655">
              <w:rPr>
                <w:rFonts w:ascii="Arial" w:hAnsi="Arial" w:cs="Arial"/>
                <w:sz w:val="18"/>
                <w:szCs w:val="18"/>
              </w:rPr>
              <w:t>uzavřen</w:t>
            </w:r>
            <w:r w:rsidR="008F5924">
              <w:rPr>
                <w:rFonts w:ascii="Arial" w:hAnsi="Arial" w:cs="Arial"/>
                <w:sz w:val="18"/>
                <w:szCs w:val="18"/>
              </w:rPr>
              <w:t>á</w:t>
            </w:r>
            <w:r w:rsidRPr="00DF3655">
              <w:rPr>
                <w:rFonts w:ascii="Arial" w:hAnsi="Arial" w:cs="Arial"/>
                <w:sz w:val="18"/>
                <w:szCs w:val="18"/>
              </w:rPr>
              <w:t xml:space="preserve"> podle § </w:t>
            </w:r>
            <w:smartTag w:uri="urn:schemas-microsoft-com:office:smarttags" w:element="metricconverter">
              <w:smartTagPr>
                <w:attr w:name="ProductID" w:val="409 a"/>
              </w:smartTagPr>
              <w:r w:rsidRPr="00DF3655">
                <w:rPr>
                  <w:rFonts w:ascii="Arial" w:hAnsi="Arial" w:cs="Arial"/>
                  <w:sz w:val="18"/>
                  <w:szCs w:val="18"/>
                </w:rPr>
                <w:t>409 a</w:t>
              </w:r>
            </w:smartTag>
            <w:r w:rsidRPr="00DF3655">
              <w:rPr>
                <w:rFonts w:ascii="Arial" w:hAnsi="Arial" w:cs="Arial"/>
                <w:sz w:val="18"/>
                <w:szCs w:val="18"/>
              </w:rPr>
              <w:t xml:space="preserve"> následujících Obchodního </w:t>
            </w:r>
            <w:proofErr w:type="gramStart"/>
            <w:r w:rsidRPr="00DF3655">
              <w:rPr>
                <w:rFonts w:ascii="Arial" w:hAnsi="Arial" w:cs="Arial"/>
                <w:sz w:val="18"/>
                <w:szCs w:val="18"/>
              </w:rPr>
              <w:t>zák.č.</w:t>
            </w:r>
            <w:proofErr w:type="gramEnd"/>
            <w:r w:rsidRPr="00DF3655">
              <w:rPr>
                <w:rFonts w:ascii="Arial" w:hAnsi="Arial" w:cs="Arial"/>
                <w:sz w:val="18"/>
                <w:szCs w:val="18"/>
              </w:rPr>
              <w:t>513/91 Sb. v platném znění</w:t>
            </w:r>
          </w:p>
        </w:tc>
      </w:tr>
    </w:tbl>
    <w:p w:rsidR="00331C85" w:rsidRPr="00DF3655" w:rsidRDefault="00331C85" w:rsidP="00331C85">
      <w:pPr>
        <w:autoSpaceDE w:val="0"/>
        <w:jc w:val="center"/>
        <w:rPr>
          <w:rFonts w:ascii="Arial" w:hAnsi="Arial" w:cs="Arial"/>
        </w:rPr>
      </w:pPr>
    </w:p>
    <w:p w:rsidR="00331C85" w:rsidRPr="00DF3655" w:rsidRDefault="00331C85" w:rsidP="00DF3655">
      <w:pPr>
        <w:autoSpaceDE w:val="0"/>
        <w:rPr>
          <w:rFonts w:ascii="Arial" w:hAnsi="Arial" w:cs="Arial"/>
        </w:rPr>
      </w:pPr>
      <w:r w:rsidRPr="00DF3655">
        <w:rPr>
          <w:rFonts w:ascii="Arial" w:hAnsi="Arial" w:cs="Arial"/>
        </w:rPr>
        <w:t xml:space="preserve">Evidenční číslo smlouvy Zhotovitele: </w:t>
      </w:r>
    </w:p>
    <w:p w:rsidR="00331C85" w:rsidRPr="00DF3655" w:rsidRDefault="00331C85" w:rsidP="00DF3655">
      <w:pPr>
        <w:autoSpaceDE w:val="0"/>
        <w:spacing w:before="120"/>
        <w:rPr>
          <w:rFonts w:ascii="Arial" w:hAnsi="Arial" w:cs="Arial"/>
        </w:rPr>
      </w:pPr>
      <w:r w:rsidRPr="00DF3655">
        <w:rPr>
          <w:rFonts w:ascii="Arial" w:hAnsi="Arial" w:cs="Arial"/>
        </w:rPr>
        <w:t xml:space="preserve">Evidenční číslo smlouvy Objednatele: </w:t>
      </w:r>
    </w:p>
    <w:p w:rsidR="00331C85" w:rsidRPr="00DF3655" w:rsidRDefault="00331C85" w:rsidP="00331C85">
      <w:pPr>
        <w:autoSpaceDE w:val="0"/>
        <w:spacing w:before="120"/>
        <w:rPr>
          <w:rFonts w:ascii="Arial" w:hAnsi="Arial" w:cs="Arial"/>
          <w:b/>
          <w:i/>
        </w:rPr>
      </w:pPr>
    </w:p>
    <w:p w:rsidR="00331C85" w:rsidRPr="00DF3655" w:rsidRDefault="00331C85" w:rsidP="00331C85">
      <w:pPr>
        <w:pStyle w:val="Nadpis2"/>
        <w:keepNext/>
        <w:tabs>
          <w:tab w:val="clear" w:pos="576"/>
          <w:tab w:val="left" w:pos="0"/>
        </w:tabs>
        <w:autoSpaceDE w:val="0"/>
        <w:spacing w:before="120"/>
        <w:ind w:left="0" w:firstLine="0"/>
        <w:jc w:val="center"/>
        <w:rPr>
          <w:sz w:val="24"/>
          <w:szCs w:val="24"/>
        </w:rPr>
      </w:pPr>
      <w:r w:rsidRPr="00DF3655">
        <w:rPr>
          <w:sz w:val="24"/>
          <w:szCs w:val="24"/>
        </w:rPr>
        <w:t>Smluvní strany</w:t>
      </w:r>
    </w:p>
    <w:p w:rsidR="00331C85" w:rsidRPr="00DF3655" w:rsidRDefault="00331C85" w:rsidP="00331C85">
      <w:pPr>
        <w:autoSpaceDE w:val="0"/>
        <w:spacing w:before="120"/>
        <w:jc w:val="both"/>
        <w:rPr>
          <w:rFonts w:ascii="Arial" w:hAnsi="Arial" w:cs="Arial"/>
        </w:rPr>
      </w:pPr>
      <w:r w:rsidRPr="00DF3655">
        <w:rPr>
          <w:rFonts w:ascii="Arial" w:hAnsi="Arial" w:cs="Arial"/>
        </w:rPr>
        <w:tab/>
      </w:r>
      <w:r w:rsidRPr="00DF3655">
        <w:rPr>
          <w:rFonts w:ascii="Arial" w:hAnsi="Arial" w:cs="Arial"/>
        </w:rPr>
        <w:tab/>
      </w:r>
      <w:r w:rsidRPr="00DF3655">
        <w:rPr>
          <w:rFonts w:ascii="Arial" w:hAnsi="Arial" w:cs="Arial"/>
        </w:rPr>
        <w:tab/>
      </w:r>
    </w:p>
    <w:p w:rsidR="00331C85" w:rsidRPr="00DF3655" w:rsidRDefault="00331C85" w:rsidP="00331C85">
      <w:pPr>
        <w:rPr>
          <w:rFonts w:ascii="Arial" w:hAnsi="Arial" w:cs="Arial"/>
          <w:b/>
        </w:rPr>
      </w:pPr>
      <w:r w:rsidRPr="00DF3655">
        <w:rPr>
          <w:rFonts w:ascii="Arial" w:hAnsi="Arial" w:cs="Arial"/>
        </w:rPr>
        <w:t xml:space="preserve">1. Objednatel:          </w:t>
      </w:r>
      <w:r w:rsidRPr="00DF3655">
        <w:rPr>
          <w:rFonts w:ascii="Arial" w:hAnsi="Arial" w:cs="Arial"/>
          <w:b/>
        </w:rPr>
        <w:t>Jihočeská univerzita v Českých Budějovicích</w:t>
      </w:r>
    </w:p>
    <w:p w:rsidR="00331C85" w:rsidRPr="00DF3655" w:rsidRDefault="00331C85" w:rsidP="00331C85">
      <w:pPr>
        <w:rPr>
          <w:rFonts w:ascii="Arial" w:hAnsi="Arial" w:cs="Arial"/>
        </w:rPr>
      </w:pPr>
      <w:r w:rsidRPr="00DF3655">
        <w:rPr>
          <w:rFonts w:ascii="Arial" w:hAnsi="Arial" w:cs="Arial"/>
        </w:rPr>
        <w:t xml:space="preserve">                                Branišovská </w:t>
      </w:r>
      <w:r w:rsidR="00DF3655">
        <w:rPr>
          <w:rFonts w:ascii="Arial" w:hAnsi="Arial" w:cs="Arial"/>
        </w:rPr>
        <w:t>1645/</w:t>
      </w:r>
      <w:r w:rsidRPr="00DF3655">
        <w:rPr>
          <w:rFonts w:ascii="Arial" w:hAnsi="Arial" w:cs="Arial"/>
        </w:rPr>
        <w:t>31</w:t>
      </w:r>
      <w:r w:rsidR="00DF3655">
        <w:rPr>
          <w:rFonts w:ascii="Arial" w:hAnsi="Arial" w:cs="Arial"/>
        </w:rPr>
        <w:t>a</w:t>
      </w:r>
    </w:p>
    <w:p w:rsidR="00331C85" w:rsidRPr="00DF3655" w:rsidRDefault="00331C85" w:rsidP="00331C85">
      <w:pPr>
        <w:rPr>
          <w:rFonts w:ascii="Arial" w:hAnsi="Arial" w:cs="Arial"/>
        </w:rPr>
      </w:pPr>
      <w:r w:rsidRPr="00DF3655">
        <w:rPr>
          <w:rFonts w:ascii="Arial" w:hAnsi="Arial" w:cs="Arial"/>
        </w:rPr>
        <w:t xml:space="preserve">                                37005 České Budějovice    </w:t>
      </w:r>
    </w:p>
    <w:p w:rsidR="00331C85" w:rsidRPr="00DF3655" w:rsidRDefault="00331C85" w:rsidP="00331C85">
      <w:pPr>
        <w:rPr>
          <w:rFonts w:ascii="Arial" w:hAnsi="Arial" w:cs="Arial"/>
        </w:rPr>
      </w:pPr>
      <w:r w:rsidRPr="00DF3655">
        <w:rPr>
          <w:rFonts w:ascii="Arial" w:hAnsi="Arial" w:cs="Arial"/>
          <w:b/>
        </w:rPr>
        <w:t xml:space="preserve">                                </w:t>
      </w:r>
      <w:proofErr w:type="gramStart"/>
      <w:r w:rsidRPr="00DF3655">
        <w:rPr>
          <w:rFonts w:ascii="Arial" w:hAnsi="Arial" w:cs="Arial"/>
        </w:rPr>
        <w:t xml:space="preserve">zastoupená :  </w:t>
      </w:r>
      <w:r w:rsidR="00DF3655" w:rsidRPr="00DF3655">
        <w:rPr>
          <w:rFonts w:ascii="Arial" w:hAnsi="Arial" w:cs="Arial"/>
        </w:rPr>
        <w:tab/>
      </w:r>
      <w:r w:rsidRPr="00DF3655">
        <w:rPr>
          <w:rFonts w:ascii="Arial" w:hAnsi="Arial" w:cs="Arial"/>
        </w:rPr>
        <w:t>ing.</w:t>
      </w:r>
      <w:proofErr w:type="gramEnd"/>
      <w:r w:rsidRPr="00DF3655">
        <w:rPr>
          <w:rFonts w:ascii="Arial" w:hAnsi="Arial" w:cs="Arial"/>
        </w:rPr>
        <w:t xml:space="preserve"> Hanou Kropáčkovou - kvestorkou </w:t>
      </w:r>
    </w:p>
    <w:p w:rsidR="00331C85" w:rsidRPr="00DF3655" w:rsidRDefault="00331C85" w:rsidP="00331C85">
      <w:pPr>
        <w:rPr>
          <w:rFonts w:ascii="Arial" w:hAnsi="Arial" w:cs="Arial"/>
        </w:rPr>
      </w:pPr>
    </w:p>
    <w:p w:rsidR="00331C85" w:rsidRPr="00DF3655" w:rsidRDefault="00331C85" w:rsidP="00331C85">
      <w:pPr>
        <w:ind w:left="1440" w:firstLine="720"/>
        <w:rPr>
          <w:rFonts w:ascii="Arial" w:hAnsi="Arial" w:cs="Arial"/>
        </w:rPr>
      </w:pPr>
      <w:r w:rsidRPr="00DF3655">
        <w:rPr>
          <w:rFonts w:ascii="Arial" w:hAnsi="Arial" w:cs="Arial"/>
        </w:rPr>
        <w:t xml:space="preserve">bank. </w:t>
      </w:r>
      <w:proofErr w:type="gramStart"/>
      <w:r w:rsidRPr="00DF3655">
        <w:rPr>
          <w:rFonts w:ascii="Arial" w:hAnsi="Arial" w:cs="Arial"/>
        </w:rPr>
        <w:t>spojení</w:t>
      </w:r>
      <w:proofErr w:type="gramEnd"/>
      <w:r w:rsidRPr="00DF3655">
        <w:rPr>
          <w:rFonts w:ascii="Arial" w:hAnsi="Arial" w:cs="Arial"/>
        </w:rPr>
        <w:t xml:space="preserve">: </w:t>
      </w:r>
      <w:r w:rsidR="00DF3655" w:rsidRPr="00DF3655">
        <w:rPr>
          <w:rFonts w:ascii="Arial" w:hAnsi="Arial" w:cs="Arial"/>
        </w:rPr>
        <w:tab/>
      </w:r>
      <w:r w:rsidRPr="00DF3655">
        <w:rPr>
          <w:rFonts w:ascii="Arial" w:hAnsi="Arial" w:cs="Arial"/>
        </w:rPr>
        <w:t xml:space="preserve">Československá obchodní banka, a.s.,    </w:t>
      </w:r>
    </w:p>
    <w:p w:rsidR="00331C85" w:rsidRPr="00DF3655" w:rsidRDefault="00331C85" w:rsidP="00331C85">
      <w:pPr>
        <w:rPr>
          <w:rFonts w:ascii="Arial" w:hAnsi="Arial" w:cs="Arial"/>
        </w:rPr>
      </w:pPr>
      <w:r w:rsidRPr="00DF3655">
        <w:rPr>
          <w:rFonts w:ascii="Arial" w:hAnsi="Arial" w:cs="Arial"/>
        </w:rPr>
        <w:tab/>
      </w:r>
      <w:r w:rsidRPr="00DF3655">
        <w:rPr>
          <w:rFonts w:ascii="Arial" w:hAnsi="Arial" w:cs="Arial"/>
        </w:rPr>
        <w:tab/>
        <w:t xml:space="preserve">  </w:t>
      </w:r>
      <w:r w:rsidRPr="00DF3655">
        <w:rPr>
          <w:rFonts w:ascii="Arial" w:hAnsi="Arial" w:cs="Arial"/>
        </w:rPr>
        <w:tab/>
      </w:r>
      <w:r w:rsidR="00DF3655" w:rsidRPr="00DF3655">
        <w:rPr>
          <w:rFonts w:ascii="Arial" w:hAnsi="Arial" w:cs="Arial"/>
        </w:rPr>
        <w:tab/>
      </w:r>
      <w:r w:rsidR="00DF3655" w:rsidRPr="00DF3655">
        <w:rPr>
          <w:rFonts w:ascii="Arial" w:hAnsi="Arial" w:cs="Arial"/>
        </w:rPr>
        <w:tab/>
      </w:r>
      <w:r w:rsidR="00DF3655" w:rsidRPr="00DF3655">
        <w:rPr>
          <w:rFonts w:ascii="Arial" w:hAnsi="Arial" w:cs="Arial"/>
        </w:rPr>
        <w:tab/>
      </w:r>
      <w:r w:rsidRPr="00DF3655">
        <w:rPr>
          <w:rFonts w:ascii="Arial" w:hAnsi="Arial" w:cs="Arial"/>
        </w:rPr>
        <w:t>pobočka České Budějovice,</w:t>
      </w:r>
    </w:p>
    <w:p w:rsidR="00331C85" w:rsidRPr="00DF3655" w:rsidRDefault="00331C85" w:rsidP="00331C85">
      <w:pPr>
        <w:ind w:left="1440" w:firstLine="720"/>
        <w:rPr>
          <w:rFonts w:ascii="Arial" w:hAnsi="Arial" w:cs="Arial"/>
        </w:rPr>
      </w:pPr>
      <w:proofErr w:type="spellStart"/>
      <w:proofErr w:type="gramStart"/>
      <w:r w:rsidRPr="00DF3655">
        <w:rPr>
          <w:rFonts w:ascii="Arial" w:hAnsi="Arial" w:cs="Arial"/>
        </w:rPr>
        <w:t>č.ú</w:t>
      </w:r>
      <w:proofErr w:type="spellEnd"/>
      <w:r w:rsidRPr="00DF3655">
        <w:rPr>
          <w:rFonts w:ascii="Arial" w:hAnsi="Arial" w:cs="Arial"/>
        </w:rPr>
        <w:t xml:space="preserve">. </w:t>
      </w:r>
      <w:r w:rsidR="00DF3655" w:rsidRPr="00DF3655">
        <w:rPr>
          <w:rFonts w:ascii="Arial" w:hAnsi="Arial" w:cs="Arial"/>
        </w:rPr>
        <w:tab/>
      </w:r>
      <w:r w:rsidR="00DF3655" w:rsidRPr="00DF3655">
        <w:rPr>
          <w:rFonts w:ascii="Arial" w:hAnsi="Arial" w:cs="Arial"/>
        </w:rPr>
        <w:tab/>
      </w:r>
      <w:r w:rsidR="00DF3655" w:rsidRPr="00DF3655">
        <w:rPr>
          <w:rFonts w:ascii="Arial" w:hAnsi="Arial" w:cs="Arial"/>
        </w:rPr>
        <w:tab/>
      </w:r>
      <w:r w:rsidR="00D41794" w:rsidRPr="00DF3655">
        <w:rPr>
          <w:rFonts w:ascii="Arial" w:hAnsi="Arial" w:cs="Arial"/>
        </w:rPr>
        <w:t>150976156/0300</w:t>
      </w:r>
      <w:proofErr w:type="gramEnd"/>
    </w:p>
    <w:p w:rsidR="00331C85" w:rsidRPr="00DF3655" w:rsidRDefault="00331C85" w:rsidP="00331C85">
      <w:pPr>
        <w:rPr>
          <w:rFonts w:ascii="Arial" w:hAnsi="Arial" w:cs="Arial"/>
        </w:rPr>
      </w:pPr>
      <w:r w:rsidRPr="00DF3655">
        <w:rPr>
          <w:rFonts w:ascii="Arial" w:hAnsi="Arial" w:cs="Arial"/>
        </w:rPr>
        <w:tab/>
      </w:r>
      <w:r w:rsidRPr="00DF3655">
        <w:rPr>
          <w:rFonts w:ascii="Arial" w:hAnsi="Arial" w:cs="Arial"/>
        </w:rPr>
        <w:tab/>
      </w:r>
      <w:r w:rsidRPr="00DF3655">
        <w:rPr>
          <w:rFonts w:ascii="Arial" w:hAnsi="Arial" w:cs="Arial"/>
        </w:rPr>
        <w:tab/>
        <w:t xml:space="preserve">IČ:          </w:t>
      </w:r>
      <w:r w:rsidR="00DF3655" w:rsidRPr="00DF3655">
        <w:rPr>
          <w:rFonts w:ascii="Arial" w:hAnsi="Arial" w:cs="Arial"/>
        </w:rPr>
        <w:tab/>
      </w:r>
      <w:r w:rsidR="00DF3655" w:rsidRPr="00DF3655">
        <w:rPr>
          <w:rFonts w:ascii="Arial" w:hAnsi="Arial" w:cs="Arial"/>
        </w:rPr>
        <w:tab/>
      </w:r>
      <w:r w:rsidRPr="00DF3655">
        <w:rPr>
          <w:rFonts w:ascii="Arial" w:hAnsi="Arial" w:cs="Arial"/>
        </w:rPr>
        <w:t xml:space="preserve">60076658         </w:t>
      </w:r>
    </w:p>
    <w:p w:rsidR="00331C85" w:rsidRPr="00DF3655" w:rsidRDefault="00331C85" w:rsidP="00331C85">
      <w:pPr>
        <w:rPr>
          <w:rFonts w:ascii="Arial" w:hAnsi="Arial" w:cs="Arial"/>
        </w:rPr>
      </w:pPr>
      <w:r w:rsidRPr="00DF3655">
        <w:rPr>
          <w:rFonts w:ascii="Arial" w:hAnsi="Arial" w:cs="Arial"/>
        </w:rPr>
        <w:t xml:space="preserve">                                DIČ:       </w:t>
      </w:r>
      <w:r w:rsidR="00DF3655" w:rsidRPr="00DF3655">
        <w:rPr>
          <w:rFonts w:ascii="Arial" w:hAnsi="Arial" w:cs="Arial"/>
        </w:rPr>
        <w:tab/>
      </w:r>
      <w:r w:rsidR="00DF3655" w:rsidRPr="00DF3655">
        <w:rPr>
          <w:rFonts w:ascii="Arial" w:hAnsi="Arial" w:cs="Arial"/>
        </w:rPr>
        <w:tab/>
      </w:r>
      <w:r w:rsidRPr="00DF3655">
        <w:rPr>
          <w:rFonts w:ascii="Arial" w:hAnsi="Arial" w:cs="Arial"/>
        </w:rPr>
        <w:t>CZ60076658</w:t>
      </w:r>
    </w:p>
    <w:p w:rsidR="00331C85" w:rsidRPr="00DF3655" w:rsidRDefault="00331C85" w:rsidP="00331C85">
      <w:pPr>
        <w:rPr>
          <w:rFonts w:ascii="Arial" w:hAnsi="Arial" w:cs="Arial"/>
        </w:rPr>
      </w:pPr>
    </w:p>
    <w:p w:rsidR="00331C85" w:rsidRPr="00DF3655" w:rsidRDefault="00331C85" w:rsidP="00331C85">
      <w:pPr>
        <w:rPr>
          <w:rFonts w:ascii="Arial" w:hAnsi="Arial" w:cs="Arial"/>
          <w:b/>
          <w:bCs/>
        </w:rPr>
      </w:pPr>
      <w:r w:rsidRPr="00DF3655">
        <w:rPr>
          <w:rFonts w:ascii="Arial" w:hAnsi="Arial" w:cs="Arial"/>
        </w:rPr>
        <w:t>2. Zhotovitel:</w:t>
      </w:r>
      <w:r w:rsidRPr="00DF3655">
        <w:rPr>
          <w:rFonts w:ascii="Arial" w:hAnsi="Arial" w:cs="Arial"/>
        </w:rPr>
        <w:tab/>
      </w:r>
      <w:r w:rsidRPr="00DF3655">
        <w:rPr>
          <w:rFonts w:ascii="Arial" w:hAnsi="Arial" w:cs="Arial"/>
        </w:rPr>
        <w:tab/>
      </w:r>
    </w:p>
    <w:p w:rsidR="00331C85" w:rsidRPr="00DF3655" w:rsidRDefault="00331C85" w:rsidP="00331C85">
      <w:pPr>
        <w:rPr>
          <w:rFonts w:ascii="Arial" w:hAnsi="Arial" w:cs="Arial"/>
          <w:b/>
          <w:bCs/>
        </w:rPr>
      </w:pPr>
      <w:r w:rsidRPr="00DF3655">
        <w:rPr>
          <w:rFonts w:ascii="Arial" w:hAnsi="Arial" w:cs="Arial"/>
          <w:b/>
          <w:bCs/>
        </w:rPr>
        <w:tab/>
      </w:r>
      <w:r w:rsidRPr="00DF3655">
        <w:rPr>
          <w:rFonts w:ascii="Arial" w:hAnsi="Arial" w:cs="Arial"/>
          <w:b/>
          <w:bCs/>
        </w:rPr>
        <w:tab/>
        <w:t xml:space="preserve">    </w:t>
      </w:r>
      <w:r w:rsidRPr="00DF3655">
        <w:rPr>
          <w:rFonts w:ascii="Arial" w:hAnsi="Arial" w:cs="Arial"/>
          <w:b/>
          <w:bCs/>
        </w:rPr>
        <w:tab/>
      </w:r>
      <w:r w:rsidRPr="00DF3655">
        <w:rPr>
          <w:rFonts w:ascii="Arial" w:hAnsi="Arial" w:cs="Arial"/>
          <w:b/>
          <w:bCs/>
        </w:rPr>
        <w:tab/>
      </w:r>
      <w:r w:rsidRPr="00DF3655">
        <w:rPr>
          <w:rFonts w:ascii="Arial" w:hAnsi="Arial" w:cs="Arial"/>
          <w:b/>
          <w:bCs/>
        </w:rPr>
        <w:tab/>
      </w:r>
      <w:r w:rsidRPr="00DF3655">
        <w:rPr>
          <w:rFonts w:ascii="Arial" w:hAnsi="Arial" w:cs="Arial"/>
          <w:b/>
          <w:bCs/>
        </w:rPr>
        <w:tab/>
      </w:r>
    </w:p>
    <w:p w:rsidR="00331C85" w:rsidRPr="00DF3655" w:rsidRDefault="00331C85" w:rsidP="00331C85">
      <w:pPr>
        <w:ind w:left="2160"/>
        <w:rPr>
          <w:rFonts w:ascii="Arial" w:hAnsi="Arial" w:cs="Arial"/>
        </w:rPr>
      </w:pPr>
    </w:p>
    <w:p w:rsidR="00331C85" w:rsidRPr="00DF3655" w:rsidRDefault="00331C85" w:rsidP="00331C85">
      <w:pPr>
        <w:ind w:left="1440" w:firstLine="720"/>
        <w:rPr>
          <w:rFonts w:ascii="Arial" w:hAnsi="Arial" w:cs="Arial"/>
        </w:rPr>
      </w:pPr>
      <w:r w:rsidRPr="00DF3655">
        <w:rPr>
          <w:rFonts w:ascii="Arial" w:hAnsi="Arial" w:cs="Arial"/>
        </w:rPr>
        <w:t xml:space="preserve">zastoupený/á : </w:t>
      </w:r>
      <w:r w:rsidRPr="00DF3655">
        <w:rPr>
          <w:rFonts w:ascii="Arial" w:hAnsi="Arial" w:cs="Arial"/>
        </w:rPr>
        <w:tab/>
      </w:r>
      <w:r w:rsidRPr="00DF3655">
        <w:rPr>
          <w:rFonts w:ascii="Arial" w:hAnsi="Arial" w:cs="Arial"/>
        </w:rPr>
        <w:tab/>
        <w:t xml:space="preserve"> </w:t>
      </w:r>
    </w:p>
    <w:p w:rsidR="00331C85" w:rsidRPr="00DF3655" w:rsidRDefault="00331C85" w:rsidP="00331C85">
      <w:pPr>
        <w:ind w:left="1440" w:firstLine="720"/>
        <w:rPr>
          <w:rFonts w:ascii="Arial" w:hAnsi="Arial" w:cs="Arial"/>
        </w:rPr>
      </w:pPr>
      <w:r w:rsidRPr="00DF3655">
        <w:rPr>
          <w:rFonts w:ascii="Arial" w:hAnsi="Arial" w:cs="Arial"/>
        </w:rPr>
        <w:tab/>
      </w:r>
    </w:p>
    <w:p w:rsidR="00331C85" w:rsidRPr="00DF3655" w:rsidRDefault="00331C85" w:rsidP="00331C85">
      <w:pPr>
        <w:ind w:left="2160"/>
        <w:rPr>
          <w:rFonts w:ascii="Arial" w:hAnsi="Arial" w:cs="Arial"/>
        </w:rPr>
      </w:pPr>
      <w:r w:rsidRPr="00DF3655">
        <w:rPr>
          <w:rFonts w:ascii="Arial" w:hAnsi="Arial" w:cs="Arial"/>
        </w:rPr>
        <w:t xml:space="preserve">bank. </w:t>
      </w:r>
      <w:proofErr w:type="gramStart"/>
      <w:r w:rsidRPr="00DF3655">
        <w:rPr>
          <w:rFonts w:ascii="Arial" w:hAnsi="Arial" w:cs="Arial"/>
        </w:rPr>
        <w:t>spojení</w:t>
      </w:r>
      <w:proofErr w:type="gramEnd"/>
      <w:r w:rsidRPr="00DF3655">
        <w:rPr>
          <w:rFonts w:ascii="Arial" w:hAnsi="Arial" w:cs="Arial"/>
        </w:rPr>
        <w:t xml:space="preserve">:    </w:t>
      </w:r>
    </w:p>
    <w:p w:rsidR="00331C85" w:rsidRPr="00DF3655" w:rsidRDefault="00331C85" w:rsidP="00331C85">
      <w:pPr>
        <w:rPr>
          <w:rFonts w:ascii="Arial" w:hAnsi="Arial" w:cs="Arial"/>
        </w:rPr>
      </w:pPr>
      <w:r w:rsidRPr="00DF3655">
        <w:rPr>
          <w:rFonts w:ascii="Arial" w:hAnsi="Arial" w:cs="Arial"/>
        </w:rPr>
        <w:tab/>
      </w:r>
      <w:r w:rsidRPr="00DF3655">
        <w:rPr>
          <w:rFonts w:ascii="Arial" w:hAnsi="Arial" w:cs="Arial"/>
        </w:rPr>
        <w:tab/>
        <w:t xml:space="preserve">  </w:t>
      </w:r>
      <w:r w:rsidRPr="00DF3655">
        <w:rPr>
          <w:rFonts w:ascii="Arial" w:hAnsi="Arial" w:cs="Arial"/>
        </w:rPr>
        <w:tab/>
      </w:r>
      <w:proofErr w:type="spellStart"/>
      <w:proofErr w:type="gramStart"/>
      <w:r w:rsidRPr="00DF3655">
        <w:rPr>
          <w:rFonts w:ascii="Arial" w:hAnsi="Arial" w:cs="Arial"/>
        </w:rPr>
        <w:t>č.ú</w:t>
      </w:r>
      <w:proofErr w:type="spellEnd"/>
      <w:r w:rsidRPr="00DF3655">
        <w:rPr>
          <w:rFonts w:ascii="Arial" w:hAnsi="Arial" w:cs="Arial"/>
        </w:rPr>
        <w:t>.</w:t>
      </w:r>
      <w:proofErr w:type="gramEnd"/>
      <w:r w:rsidRPr="00DF3655">
        <w:rPr>
          <w:rFonts w:ascii="Arial" w:hAnsi="Arial" w:cs="Arial"/>
        </w:rPr>
        <w:t xml:space="preserve">       </w:t>
      </w:r>
    </w:p>
    <w:p w:rsidR="00331C85" w:rsidRPr="00DF3655" w:rsidRDefault="00331C85" w:rsidP="00331C85">
      <w:pPr>
        <w:rPr>
          <w:rFonts w:ascii="Arial" w:hAnsi="Arial" w:cs="Arial"/>
        </w:rPr>
      </w:pPr>
      <w:r w:rsidRPr="00DF3655">
        <w:rPr>
          <w:rFonts w:ascii="Arial" w:hAnsi="Arial" w:cs="Arial"/>
        </w:rPr>
        <w:t xml:space="preserve"> </w:t>
      </w:r>
      <w:r w:rsidRPr="00DF3655">
        <w:rPr>
          <w:rFonts w:ascii="Arial" w:hAnsi="Arial" w:cs="Arial"/>
        </w:rPr>
        <w:tab/>
      </w:r>
      <w:r w:rsidRPr="00DF3655">
        <w:rPr>
          <w:rFonts w:ascii="Arial" w:hAnsi="Arial" w:cs="Arial"/>
        </w:rPr>
        <w:tab/>
      </w:r>
      <w:r w:rsidRPr="00DF3655">
        <w:rPr>
          <w:rFonts w:ascii="Arial" w:hAnsi="Arial" w:cs="Arial"/>
        </w:rPr>
        <w:tab/>
        <w:t xml:space="preserve">IČ:   </w:t>
      </w:r>
      <w:r w:rsidRPr="00DF3655">
        <w:rPr>
          <w:rFonts w:ascii="Arial" w:hAnsi="Arial" w:cs="Arial"/>
        </w:rPr>
        <w:tab/>
      </w:r>
    </w:p>
    <w:p w:rsidR="00331C85" w:rsidRPr="00DF3655" w:rsidRDefault="00331C85" w:rsidP="00331C85">
      <w:pPr>
        <w:rPr>
          <w:rFonts w:ascii="Arial" w:hAnsi="Arial" w:cs="Arial"/>
        </w:rPr>
      </w:pPr>
      <w:r w:rsidRPr="00DF3655">
        <w:rPr>
          <w:rFonts w:ascii="Arial" w:hAnsi="Arial" w:cs="Arial"/>
        </w:rPr>
        <w:t xml:space="preserve">                                DIČ:      </w:t>
      </w:r>
    </w:p>
    <w:p w:rsidR="00331C85" w:rsidRPr="00DF3655" w:rsidRDefault="00331C85" w:rsidP="00331C85">
      <w:pPr>
        <w:autoSpaceDE w:val="0"/>
        <w:spacing w:before="120"/>
        <w:jc w:val="both"/>
        <w:rPr>
          <w:rFonts w:ascii="Arial" w:hAnsi="Arial" w:cs="Arial"/>
        </w:rPr>
      </w:pPr>
    </w:p>
    <w:p w:rsidR="00331C85" w:rsidRPr="008F5924" w:rsidRDefault="00331C85" w:rsidP="00331C85">
      <w:pPr>
        <w:autoSpaceDE w:val="0"/>
        <w:spacing w:before="120"/>
        <w:jc w:val="center"/>
        <w:rPr>
          <w:rFonts w:ascii="Arial" w:hAnsi="Arial" w:cs="Arial"/>
          <w:szCs w:val="22"/>
        </w:rPr>
      </w:pPr>
      <w:r w:rsidRPr="008F5924">
        <w:rPr>
          <w:rFonts w:ascii="Arial" w:hAnsi="Arial" w:cs="Arial"/>
          <w:szCs w:val="22"/>
        </w:rPr>
        <w:t xml:space="preserve">uzavírají dle § </w:t>
      </w:r>
      <w:smartTag w:uri="urn:schemas-microsoft-com:office:smarttags" w:element="metricconverter">
        <w:smartTagPr>
          <w:attr w:name="ProductID" w:val="536 a"/>
        </w:smartTagPr>
        <w:r w:rsidRPr="008F5924">
          <w:rPr>
            <w:rFonts w:ascii="Arial" w:hAnsi="Arial" w:cs="Arial"/>
            <w:szCs w:val="22"/>
          </w:rPr>
          <w:t>536 a</w:t>
        </w:r>
      </w:smartTag>
      <w:r w:rsidRPr="008F5924">
        <w:rPr>
          <w:rFonts w:ascii="Arial" w:hAnsi="Arial" w:cs="Arial"/>
          <w:szCs w:val="22"/>
        </w:rPr>
        <w:t xml:space="preserve"> </w:t>
      </w:r>
      <w:proofErr w:type="spellStart"/>
      <w:r w:rsidRPr="008F5924">
        <w:rPr>
          <w:rFonts w:ascii="Arial" w:hAnsi="Arial" w:cs="Arial"/>
          <w:szCs w:val="22"/>
        </w:rPr>
        <w:t>násl</w:t>
      </w:r>
      <w:proofErr w:type="spellEnd"/>
      <w:r w:rsidRPr="008F5924">
        <w:rPr>
          <w:rFonts w:ascii="Arial" w:hAnsi="Arial" w:cs="Arial"/>
          <w:szCs w:val="22"/>
        </w:rPr>
        <w:t>. zákona č. 513/1991 Sb., Obchodního zákoníku, v platném znění</w:t>
      </w:r>
    </w:p>
    <w:p w:rsidR="00331C85" w:rsidRPr="00DF3655" w:rsidRDefault="00331C85" w:rsidP="00331C85">
      <w:pPr>
        <w:autoSpaceDE w:val="0"/>
        <w:spacing w:before="120"/>
        <w:jc w:val="center"/>
        <w:rPr>
          <w:rFonts w:ascii="Arial" w:hAnsi="Arial" w:cs="Arial"/>
          <w:sz w:val="22"/>
          <w:szCs w:val="22"/>
        </w:rPr>
      </w:pPr>
    </w:p>
    <w:p w:rsidR="00331C85" w:rsidRPr="00DF3655" w:rsidRDefault="00331C85" w:rsidP="00331C85">
      <w:pPr>
        <w:autoSpaceDE w:val="0"/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DF3655">
        <w:rPr>
          <w:rFonts w:ascii="Arial" w:hAnsi="Arial" w:cs="Arial"/>
          <w:b/>
          <w:sz w:val="28"/>
          <w:szCs w:val="28"/>
        </w:rPr>
        <w:t>smlouvu o dílo</w:t>
      </w:r>
    </w:p>
    <w:p w:rsidR="00331C85" w:rsidRPr="00DF3655" w:rsidRDefault="00331C85" w:rsidP="00331C85">
      <w:pPr>
        <w:autoSpaceDE w:val="0"/>
        <w:spacing w:before="120"/>
        <w:rPr>
          <w:rFonts w:ascii="Arial" w:hAnsi="Arial" w:cs="Arial"/>
          <w:b/>
          <w:sz w:val="28"/>
          <w:szCs w:val="28"/>
        </w:rPr>
      </w:pPr>
    </w:p>
    <w:p w:rsidR="001E2405" w:rsidRDefault="001E2405" w:rsidP="00DF3655">
      <w:pPr>
        <w:autoSpaceDE w:val="0"/>
        <w:spacing w:before="120"/>
        <w:ind w:right="-495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Realizace chodníku pro pěší mezi ZOO pavilony a Menzou JU </w:t>
      </w:r>
    </w:p>
    <w:p w:rsidR="00331C85" w:rsidRPr="00DF3655" w:rsidRDefault="00331C85" w:rsidP="00DF3655">
      <w:pPr>
        <w:autoSpaceDE w:val="0"/>
        <w:spacing w:before="120"/>
        <w:ind w:right="-495"/>
        <w:jc w:val="center"/>
        <w:rPr>
          <w:rFonts w:ascii="Arial" w:hAnsi="Arial" w:cs="Arial"/>
          <w:b/>
          <w:sz w:val="32"/>
          <w:szCs w:val="28"/>
        </w:rPr>
      </w:pPr>
      <w:r w:rsidRPr="00DF3655">
        <w:rPr>
          <w:rFonts w:ascii="Arial" w:hAnsi="Arial" w:cs="Arial"/>
          <w:b/>
          <w:sz w:val="28"/>
        </w:rPr>
        <w:t xml:space="preserve"> České Budějovice</w:t>
      </w:r>
    </w:p>
    <w:p w:rsidR="00331C85" w:rsidRPr="00DF3655" w:rsidRDefault="00331C85" w:rsidP="00331C85">
      <w:pPr>
        <w:autoSpaceDE w:val="0"/>
        <w:spacing w:before="120"/>
        <w:ind w:right="-495"/>
        <w:rPr>
          <w:rFonts w:ascii="Arial" w:hAnsi="Arial" w:cs="Arial"/>
          <w:b/>
          <w:sz w:val="28"/>
          <w:szCs w:val="28"/>
        </w:rPr>
      </w:pPr>
    </w:p>
    <w:p w:rsidR="00331C85" w:rsidRDefault="00331C8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</w:p>
    <w:p w:rsidR="00331C85" w:rsidRDefault="00331C8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čl. I. Předmět smlouvy</w:t>
      </w:r>
    </w:p>
    <w:p w:rsidR="001E2405" w:rsidRPr="001E2405" w:rsidRDefault="00331C85" w:rsidP="00FA3AE2">
      <w:pPr>
        <w:autoSpaceDE w:val="0"/>
        <w:spacing w:before="120"/>
        <w:ind w:right="-495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Předmětem smlouvy je závazek Zhotovitele provést </w:t>
      </w:r>
      <w:r w:rsidRPr="001E2405">
        <w:rPr>
          <w:rFonts w:ascii="Arial" w:hAnsi="Arial" w:cs="Arial"/>
        </w:rPr>
        <w:t>dílo</w:t>
      </w:r>
      <w:r w:rsidR="001E2405">
        <w:rPr>
          <w:rFonts w:ascii="Arial" w:hAnsi="Arial" w:cs="Arial"/>
        </w:rPr>
        <w:t>:</w:t>
      </w:r>
      <w:r w:rsidRPr="001E2405">
        <w:rPr>
          <w:rFonts w:ascii="Arial" w:hAnsi="Arial" w:cs="Arial"/>
          <w:b/>
          <w:bCs/>
        </w:rPr>
        <w:t xml:space="preserve"> </w:t>
      </w:r>
      <w:r w:rsidR="001E2405">
        <w:rPr>
          <w:rFonts w:ascii="Arial" w:hAnsi="Arial" w:cs="Arial"/>
          <w:b/>
          <w:bCs/>
        </w:rPr>
        <w:t>„</w:t>
      </w:r>
      <w:r w:rsidR="001E2405" w:rsidRPr="001E2405">
        <w:rPr>
          <w:rFonts w:ascii="Arial" w:hAnsi="Arial" w:cs="Arial"/>
          <w:b/>
        </w:rPr>
        <w:t>Realizace chodníku</w:t>
      </w:r>
      <w:r w:rsidR="001E2405">
        <w:rPr>
          <w:rFonts w:ascii="Arial" w:hAnsi="Arial" w:cs="Arial"/>
          <w:b/>
        </w:rPr>
        <w:t xml:space="preserve"> pro pěší </w:t>
      </w:r>
      <w:r w:rsidR="001E2405" w:rsidRPr="001E2405">
        <w:rPr>
          <w:rFonts w:ascii="Arial" w:hAnsi="Arial" w:cs="Arial"/>
          <w:b/>
        </w:rPr>
        <w:t xml:space="preserve">mezi ZOO pavilony a Menzou JU České Budějovice </w:t>
      </w:r>
      <w:r w:rsidR="001E2405">
        <w:rPr>
          <w:rFonts w:ascii="Arial" w:hAnsi="Arial" w:cs="Arial"/>
          <w:b/>
        </w:rPr>
        <w:t>“</w:t>
      </w:r>
    </w:p>
    <w:p w:rsidR="001E2405" w:rsidRPr="00DF3655" w:rsidRDefault="001E2405" w:rsidP="001E2405">
      <w:pPr>
        <w:autoSpaceDE w:val="0"/>
        <w:spacing w:before="120"/>
        <w:ind w:right="-495"/>
        <w:rPr>
          <w:rFonts w:ascii="Arial" w:hAnsi="Arial" w:cs="Arial"/>
          <w:b/>
          <w:sz w:val="28"/>
          <w:szCs w:val="28"/>
        </w:rPr>
      </w:pPr>
    </w:p>
    <w:p w:rsidR="00331C85" w:rsidRPr="00331C85" w:rsidRDefault="00331C85" w:rsidP="00331C85">
      <w:pPr>
        <w:numPr>
          <w:ilvl w:val="1"/>
          <w:numId w:val="6"/>
        </w:numPr>
        <w:tabs>
          <w:tab w:val="clear" w:pos="720"/>
          <w:tab w:val="num" w:pos="709"/>
        </w:tabs>
        <w:autoSpaceDE w:val="0"/>
        <w:spacing w:before="120"/>
        <w:ind w:left="709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2230F7">
        <w:rPr>
          <w:rFonts w:ascii="Arial" w:hAnsi="Arial"/>
        </w:rPr>
        <w:t>dle této Smlouvy a závazek</w:t>
      </w:r>
      <w:r>
        <w:rPr>
          <w:rFonts w:ascii="Arial" w:hAnsi="Arial"/>
        </w:rPr>
        <w:t xml:space="preserve"> Objednatele dílo převzít a zaplatit za ně smluvní cenu dle čl. III. této Smlouvy.</w:t>
      </w:r>
    </w:p>
    <w:p w:rsidR="00331C85" w:rsidRDefault="00331C85" w:rsidP="00331C85">
      <w:pPr>
        <w:numPr>
          <w:ilvl w:val="1"/>
          <w:numId w:val="6"/>
        </w:numPr>
        <w:tabs>
          <w:tab w:val="clear" w:pos="720"/>
          <w:tab w:val="num" w:pos="709"/>
        </w:tabs>
        <w:autoSpaceDE w:val="0"/>
        <w:spacing w:before="120"/>
        <w:ind w:left="709" w:hanging="425"/>
        <w:jc w:val="both"/>
        <w:rPr>
          <w:rFonts w:ascii="Arial" w:hAnsi="Arial"/>
        </w:rPr>
      </w:pPr>
      <w:r>
        <w:rPr>
          <w:rFonts w:ascii="Arial" w:hAnsi="Arial"/>
        </w:rPr>
        <w:t xml:space="preserve"> Dílem pro účely této Smlouvy se rozumí provedení díla vymezeného zadávací dokumentací veřejné zakázky a nabídkou Zhotovitele.</w:t>
      </w:r>
    </w:p>
    <w:p w:rsidR="00331C85" w:rsidRDefault="00331C85" w:rsidP="00331C85">
      <w:pPr>
        <w:numPr>
          <w:ilvl w:val="1"/>
          <w:numId w:val="6"/>
        </w:numPr>
        <w:tabs>
          <w:tab w:val="clear" w:pos="720"/>
          <w:tab w:val="num" w:pos="709"/>
        </w:tabs>
        <w:autoSpaceDE w:val="0"/>
        <w:spacing w:before="120"/>
        <w:ind w:left="709" w:hanging="425"/>
        <w:jc w:val="both"/>
        <w:rPr>
          <w:rFonts w:ascii="Arial" w:hAnsi="Arial"/>
        </w:rPr>
      </w:pPr>
      <w:r>
        <w:rPr>
          <w:rFonts w:ascii="Arial" w:hAnsi="Arial"/>
        </w:rPr>
        <w:t xml:space="preserve"> Zadávací dokumentace veřejné zakázky je </w:t>
      </w:r>
      <w:r w:rsidR="008F5924">
        <w:rPr>
          <w:rFonts w:ascii="Arial" w:hAnsi="Arial"/>
        </w:rPr>
        <w:t>tvořena:</w:t>
      </w:r>
    </w:p>
    <w:p w:rsidR="00331C85" w:rsidRPr="008F5924" w:rsidRDefault="00331C85" w:rsidP="00331C85">
      <w:pPr>
        <w:numPr>
          <w:ilvl w:val="0"/>
          <w:numId w:val="7"/>
        </w:numPr>
        <w:tabs>
          <w:tab w:val="left" w:pos="1440"/>
        </w:tabs>
        <w:autoSpaceDE w:val="0"/>
        <w:spacing w:before="120"/>
        <w:jc w:val="both"/>
        <w:rPr>
          <w:rFonts w:ascii="Arial" w:hAnsi="Arial"/>
        </w:rPr>
      </w:pPr>
      <w:r w:rsidRPr="008F5924">
        <w:rPr>
          <w:rFonts w:ascii="Arial" w:hAnsi="Arial"/>
        </w:rPr>
        <w:t>Textovou částí zadávací doku</w:t>
      </w:r>
      <w:r w:rsidR="00FA3AE2">
        <w:rPr>
          <w:rFonts w:ascii="Arial" w:hAnsi="Arial"/>
        </w:rPr>
        <w:t xml:space="preserve">mentace zpracovanou investičním </w:t>
      </w:r>
      <w:proofErr w:type="gramStart"/>
      <w:r w:rsidR="00FA3AE2">
        <w:rPr>
          <w:rFonts w:ascii="Arial" w:hAnsi="Arial"/>
        </w:rPr>
        <w:t>odd.JU</w:t>
      </w:r>
      <w:proofErr w:type="gramEnd"/>
      <w:r w:rsidR="00FA3AE2">
        <w:rPr>
          <w:rFonts w:ascii="Arial" w:hAnsi="Arial"/>
        </w:rPr>
        <w:t xml:space="preserve"> ČB</w:t>
      </w:r>
    </w:p>
    <w:p w:rsidR="00331C85" w:rsidRPr="008F5924" w:rsidRDefault="00331C85" w:rsidP="00331C85">
      <w:pPr>
        <w:numPr>
          <w:ilvl w:val="0"/>
          <w:numId w:val="7"/>
        </w:numPr>
        <w:tabs>
          <w:tab w:val="left" w:pos="1440"/>
        </w:tabs>
        <w:autoSpaceDE w:val="0"/>
        <w:spacing w:before="120"/>
        <w:jc w:val="both"/>
        <w:rPr>
          <w:rFonts w:ascii="Arial" w:hAnsi="Arial"/>
        </w:rPr>
      </w:pPr>
      <w:r w:rsidRPr="008F5924">
        <w:rPr>
          <w:rFonts w:ascii="Arial" w:hAnsi="Arial"/>
        </w:rPr>
        <w:t xml:space="preserve">Dokumentací </w:t>
      </w:r>
      <w:r w:rsidRPr="008F5924">
        <w:rPr>
          <w:rFonts w:ascii="Arial" w:hAnsi="Arial" w:cs="Arial"/>
        </w:rPr>
        <w:t>„</w:t>
      </w:r>
      <w:r w:rsidR="00FA3AE2">
        <w:rPr>
          <w:rFonts w:ascii="Arial" w:hAnsi="Arial" w:cs="Arial"/>
        </w:rPr>
        <w:t xml:space="preserve">Komunikace pro </w:t>
      </w:r>
      <w:proofErr w:type="gramStart"/>
      <w:r w:rsidR="00FA3AE2">
        <w:rPr>
          <w:rFonts w:ascii="Arial" w:hAnsi="Arial" w:cs="Arial"/>
        </w:rPr>
        <w:t>pěší,zpevněné</w:t>
      </w:r>
      <w:proofErr w:type="gramEnd"/>
      <w:r w:rsidR="00FA3AE2">
        <w:rPr>
          <w:rFonts w:ascii="Arial" w:hAnsi="Arial" w:cs="Arial"/>
        </w:rPr>
        <w:t xml:space="preserve"> plochy</w:t>
      </w:r>
      <w:r w:rsidRPr="008F5924">
        <w:rPr>
          <w:rFonts w:ascii="Arial" w:hAnsi="Arial" w:cs="Arial"/>
        </w:rPr>
        <w:t>“, zpr</w:t>
      </w:r>
      <w:r w:rsidR="00FA3AE2">
        <w:rPr>
          <w:rFonts w:ascii="Arial" w:hAnsi="Arial" w:cs="Arial"/>
        </w:rPr>
        <w:t>acované Ing. Barborou Sládkovou</w:t>
      </w:r>
      <w:r w:rsidRPr="008F5924">
        <w:rPr>
          <w:rFonts w:ascii="Arial" w:hAnsi="Arial" w:cs="Arial"/>
        </w:rPr>
        <w:t xml:space="preserve">, </w:t>
      </w:r>
      <w:r w:rsidR="00FA3AE2">
        <w:rPr>
          <w:rFonts w:ascii="Arial" w:hAnsi="Arial" w:cs="Arial"/>
        </w:rPr>
        <w:t>Družstevní 333,</w:t>
      </w:r>
      <w:proofErr w:type="spellStart"/>
      <w:r w:rsidR="00FA3AE2">
        <w:rPr>
          <w:rFonts w:ascii="Arial" w:hAnsi="Arial" w:cs="Arial"/>
        </w:rPr>
        <w:t>Velešín</w:t>
      </w:r>
      <w:proofErr w:type="spellEnd"/>
    </w:p>
    <w:p w:rsidR="00331C85" w:rsidRDefault="00331C85" w:rsidP="00331C85">
      <w:pPr>
        <w:numPr>
          <w:ilvl w:val="0"/>
          <w:numId w:val="7"/>
        </w:numPr>
        <w:tabs>
          <w:tab w:val="left" w:pos="1440"/>
        </w:tabs>
        <w:autoSpaceDE w:val="0"/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 xml:space="preserve"> Výkazem </w:t>
      </w:r>
      <w:proofErr w:type="gramStart"/>
      <w:r>
        <w:rPr>
          <w:rFonts w:ascii="Arial" w:hAnsi="Arial"/>
        </w:rPr>
        <w:t>výměr  po</w:t>
      </w:r>
      <w:proofErr w:type="gramEnd"/>
      <w:r>
        <w:rPr>
          <w:rFonts w:ascii="Arial" w:hAnsi="Arial"/>
        </w:rPr>
        <w:t xml:space="preserve"> jednotlivých prvcích </w:t>
      </w:r>
    </w:p>
    <w:p w:rsidR="00331C85" w:rsidRDefault="00331C85" w:rsidP="00331C85">
      <w:pPr>
        <w:numPr>
          <w:ilvl w:val="0"/>
          <w:numId w:val="7"/>
        </w:numPr>
        <w:tabs>
          <w:tab w:val="left" w:pos="1440"/>
        </w:tabs>
        <w:autoSpaceDE w:val="0"/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 xml:space="preserve"> Obchodními podmínkami</w:t>
      </w:r>
    </w:p>
    <w:p w:rsidR="00331C85" w:rsidRDefault="00331C85" w:rsidP="00331C85">
      <w:pPr>
        <w:autoSpaceDE w:val="0"/>
        <w:spacing w:before="120"/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403018">
        <w:rPr>
          <w:rFonts w:ascii="Arial" w:hAnsi="Arial"/>
        </w:rPr>
        <w:t xml:space="preserve">  </w:t>
      </w:r>
      <w:r>
        <w:rPr>
          <w:rFonts w:ascii="Arial" w:hAnsi="Arial"/>
        </w:rPr>
        <w:t>Přesný rozsah dodávky je určen a doložen výkazem výměr po jednotlivých prvcích dodávky.</w:t>
      </w:r>
    </w:p>
    <w:p w:rsidR="00331C85" w:rsidRDefault="00403018" w:rsidP="00331C85">
      <w:pPr>
        <w:autoSpaceDE w:val="0"/>
        <w:spacing w:before="120"/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 xml:space="preserve">     4.  </w:t>
      </w:r>
      <w:r w:rsidR="00331C85">
        <w:rPr>
          <w:rFonts w:ascii="Arial" w:hAnsi="Arial"/>
        </w:rPr>
        <w:t>Oceněný výkaz výměr po prvcích, tj. položkový rozpočet je přílohou této Smlouvy o dílo a je její nedílnou součástí.</w:t>
      </w:r>
    </w:p>
    <w:p w:rsidR="00331C85" w:rsidRDefault="00331C85" w:rsidP="00331C85">
      <w:pPr>
        <w:ind w:left="709" w:hanging="425"/>
        <w:jc w:val="both"/>
        <w:rPr>
          <w:rFonts w:ascii="Arial" w:hAnsi="Arial"/>
        </w:rPr>
      </w:pPr>
    </w:p>
    <w:p w:rsidR="00331C85" w:rsidRDefault="00331C85" w:rsidP="00331C85">
      <w:pPr>
        <w:ind w:left="1080"/>
        <w:jc w:val="both"/>
        <w:rPr>
          <w:rFonts w:ascii="Arial" w:hAnsi="Arial"/>
        </w:rPr>
      </w:pPr>
    </w:p>
    <w:p w:rsidR="00331C85" w:rsidRDefault="00331C8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čl. II. Doba plnění díla</w:t>
      </w:r>
    </w:p>
    <w:p w:rsidR="00331C85" w:rsidRDefault="00331C85" w:rsidP="00331C85">
      <w:pPr>
        <w:autoSpaceDE w:val="0"/>
        <w:spacing w:before="120"/>
        <w:rPr>
          <w:rFonts w:ascii="Arial" w:hAnsi="Arial" w:cs="Arial"/>
          <w:b/>
          <w:i/>
        </w:rPr>
      </w:pPr>
    </w:p>
    <w:p w:rsidR="00331C85" w:rsidRPr="00654DA7" w:rsidRDefault="00331C85" w:rsidP="00331C85">
      <w:pPr>
        <w:numPr>
          <w:ilvl w:val="3"/>
          <w:numId w:val="3"/>
        </w:numPr>
        <w:tabs>
          <w:tab w:val="left" w:pos="720"/>
          <w:tab w:val="num" w:pos="1560"/>
        </w:tabs>
        <w:autoSpaceDE w:val="0"/>
        <w:spacing w:before="120"/>
        <w:ind w:left="709" w:hanging="425"/>
        <w:jc w:val="both"/>
        <w:rPr>
          <w:rFonts w:ascii="Arial" w:hAnsi="Arial" w:cs="Arial"/>
        </w:rPr>
      </w:pPr>
      <w:r w:rsidRPr="00654DA7">
        <w:rPr>
          <w:rFonts w:ascii="Arial" w:hAnsi="Arial" w:cs="Arial"/>
        </w:rPr>
        <w:t xml:space="preserve">  </w:t>
      </w:r>
      <w:r w:rsidRPr="00782377">
        <w:rPr>
          <w:rFonts w:ascii="Arial" w:hAnsi="Arial" w:cs="Arial"/>
        </w:rPr>
        <w:t xml:space="preserve">Obě smluvní strany se dohodly, že práce na předmětu této Smlouvy budou zahájeny Zhotovitelem </w:t>
      </w:r>
      <w:r w:rsidR="00611BDB">
        <w:rPr>
          <w:rFonts w:ascii="Arial" w:hAnsi="Arial" w:cs="Arial"/>
        </w:rPr>
        <w:t xml:space="preserve">do 14 dnů po podpisu SOD </w:t>
      </w:r>
      <w:r w:rsidRPr="00782377">
        <w:rPr>
          <w:rFonts w:ascii="Arial" w:hAnsi="Arial" w:cs="Arial"/>
        </w:rPr>
        <w:t>v návaznosti na</w:t>
      </w:r>
      <w:r w:rsidR="00C1338C" w:rsidRPr="00782377">
        <w:rPr>
          <w:rFonts w:ascii="Arial" w:hAnsi="Arial" w:cs="Arial"/>
        </w:rPr>
        <w:t xml:space="preserve"> </w:t>
      </w:r>
      <w:r w:rsidR="00611BDB">
        <w:rPr>
          <w:rFonts w:ascii="Arial" w:hAnsi="Arial" w:cs="Arial"/>
        </w:rPr>
        <w:t xml:space="preserve">klimatické </w:t>
      </w:r>
      <w:proofErr w:type="gramStart"/>
      <w:r w:rsidR="00611BDB">
        <w:rPr>
          <w:rFonts w:ascii="Arial" w:hAnsi="Arial" w:cs="Arial"/>
        </w:rPr>
        <w:t>podmínky .</w:t>
      </w:r>
      <w:proofErr w:type="gramEnd"/>
      <w:r w:rsidRPr="00654DA7">
        <w:rPr>
          <w:rFonts w:ascii="Arial" w:hAnsi="Arial"/>
        </w:rPr>
        <w:t xml:space="preserve"> </w:t>
      </w:r>
    </w:p>
    <w:p w:rsidR="00331C85" w:rsidRDefault="00331C85" w:rsidP="00331C85">
      <w:pPr>
        <w:numPr>
          <w:ilvl w:val="3"/>
          <w:numId w:val="3"/>
        </w:numPr>
        <w:tabs>
          <w:tab w:val="left" w:pos="720"/>
          <w:tab w:val="num" w:pos="1560"/>
        </w:tabs>
        <w:autoSpaceDE w:val="0"/>
        <w:spacing w:before="120"/>
        <w:ind w:left="709" w:hanging="425"/>
        <w:jc w:val="both"/>
        <w:rPr>
          <w:rFonts w:ascii="Arial" w:hAnsi="Arial" w:cs="Arial"/>
        </w:rPr>
      </w:pPr>
      <w:r w:rsidRPr="00654DA7">
        <w:rPr>
          <w:rFonts w:ascii="Arial" w:hAnsi="Arial" w:cs="Arial"/>
        </w:rPr>
        <w:t xml:space="preserve"> Předání a převzetí prostorů </w:t>
      </w:r>
      <w:r w:rsidR="00611BDB">
        <w:rPr>
          <w:rFonts w:ascii="Arial" w:hAnsi="Arial" w:cs="Arial"/>
        </w:rPr>
        <w:t xml:space="preserve">pro realizaci </w:t>
      </w:r>
      <w:r w:rsidRPr="00654DA7">
        <w:rPr>
          <w:rFonts w:ascii="Arial" w:hAnsi="Arial" w:cs="Arial"/>
        </w:rPr>
        <w:t>předmětu díla v místě plnění mezi Objednatelem a Zhotovitelem proběhne v termínu dle dohody smluvních stran, nejpozději však v den zahájení dodávky a montáže Zhoto</w:t>
      </w:r>
      <w:r>
        <w:rPr>
          <w:rFonts w:ascii="Arial" w:hAnsi="Arial" w:cs="Arial"/>
        </w:rPr>
        <w:t>vitele na místo plnění.</w:t>
      </w:r>
    </w:p>
    <w:p w:rsidR="005711BD" w:rsidRDefault="005711BD" w:rsidP="00331C85">
      <w:pPr>
        <w:numPr>
          <w:ilvl w:val="3"/>
          <w:numId w:val="3"/>
        </w:numPr>
        <w:tabs>
          <w:tab w:val="left" w:pos="720"/>
          <w:tab w:val="num" w:pos="1560"/>
        </w:tabs>
        <w:autoSpaceDE w:val="0"/>
        <w:spacing w:before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</w:t>
      </w:r>
      <w:r w:rsidR="00FF09FA">
        <w:rPr>
          <w:rFonts w:ascii="Arial" w:hAnsi="Arial" w:cs="Arial"/>
        </w:rPr>
        <w:t xml:space="preserve"> dokončení díla</w:t>
      </w:r>
      <w:r w:rsidR="00654DA7">
        <w:rPr>
          <w:rFonts w:ascii="Arial" w:hAnsi="Arial" w:cs="Arial"/>
        </w:rPr>
        <w:t xml:space="preserve"> </w:t>
      </w:r>
      <w:r w:rsidR="00FF09FA">
        <w:rPr>
          <w:rFonts w:ascii="Arial" w:hAnsi="Arial" w:cs="Arial"/>
        </w:rPr>
        <w:t xml:space="preserve">je </w:t>
      </w:r>
      <w:r w:rsidR="000E50E5">
        <w:rPr>
          <w:rFonts w:ascii="Arial" w:hAnsi="Arial" w:cs="Arial"/>
        </w:rPr>
        <w:t xml:space="preserve">nejpozději do </w:t>
      </w:r>
      <w:proofErr w:type="gramStart"/>
      <w:r w:rsidR="000E50E5">
        <w:rPr>
          <w:rFonts w:ascii="Arial" w:hAnsi="Arial" w:cs="Arial"/>
        </w:rPr>
        <w:t>31.5</w:t>
      </w:r>
      <w:r w:rsidR="00611BDB">
        <w:rPr>
          <w:rFonts w:ascii="Arial" w:hAnsi="Arial" w:cs="Arial"/>
        </w:rPr>
        <w:t>.2012</w:t>
      </w:r>
      <w:proofErr w:type="gramEnd"/>
    </w:p>
    <w:p w:rsidR="00D41794" w:rsidRDefault="00D41794" w:rsidP="00F430FA">
      <w:pPr>
        <w:autoSpaceDE w:val="0"/>
        <w:spacing w:before="120"/>
        <w:rPr>
          <w:rFonts w:ascii="Arial" w:hAnsi="Arial" w:cs="Arial"/>
          <w:b/>
          <w:i/>
        </w:rPr>
      </w:pPr>
    </w:p>
    <w:p w:rsidR="00331C85" w:rsidRDefault="00331C85" w:rsidP="00331C85">
      <w:pPr>
        <w:autoSpaceDE w:val="0"/>
        <w:spacing w:before="120"/>
        <w:ind w:left="360"/>
        <w:jc w:val="center"/>
        <w:rPr>
          <w:rFonts w:ascii="Arial" w:hAnsi="Arial" w:cs="Arial"/>
          <w:b/>
          <w:i/>
        </w:rPr>
      </w:pPr>
    </w:p>
    <w:p w:rsidR="00331C85" w:rsidRDefault="00331C85" w:rsidP="00331C85">
      <w:pPr>
        <w:autoSpaceDE w:val="0"/>
        <w:spacing w:before="120"/>
        <w:ind w:left="3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čl. III.  Cena za dílo</w:t>
      </w:r>
    </w:p>
    <w:p w:rsidR="00331C85" w:rsidRDefault="00331C85" w:rsidP="00331C85">
      <w:pPr>
        <w:autoSpaceDE w:val="0"/>
        <w:spacing w:before="120"/>
        <w:ind w:left="360"/>
        <w:jc w:val="center"/>
        <w:rPr>
          <w:rFonts w:ascii="Arial" w:hAnsi="Arial" w:cs="Arial"/>
          <w:b/>
          <w:i/>
        </w:rPr>
      </w:pPr>
    </w:p>
    <w:p w:rsidR="00331C85" w:rsidRDefault="00331C85" w:rsidP="00331C85">
      <w:pPr>
        <w:numPr>
          <w:ilvl w:val="6"/>
          <w:numId w:val="3"/>
        </w:numPr>
        <w:tabs>
          <w:tab w:val="left" w:pos="786"/>
        </w:tabs>
        <w:ind w:hanging="2094"/>
        <w:jc w:val="both"/>
        <w:rPr>
          <w:rFonts w:ascii="Arial" w:hAnsi="Arial"/>
        </w:rPr>
      </w:pPr>
      <w:r>
        <w:rPr>
          <w:rFonts w:ascii="Arial" w:hAnsi="Arial"/>
        </w:rPr>
        <w:t>Cena díla je stanovena ve výši:</w:t>
      </w:r>
    </w:p>
    <w:p w:rsidR="00331C85" w:rsidRDefault="00331C85" w:rsidP="00331C85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ab/>
      </w:r>
    </w:p>
    <w:p w:rsidR="00331C85" w:rsidRDefault="00331C85" w:rsidP="00331C85">
      <w:pPr>
        <w:ind w:left="709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Smluvní cena bez </w:t>
      </w:r>
      <w:proofErr w:type="gramStart"/>
      <w:r>
        <w:rPr>
          <w:rFonts w:ascii="Arial" w:hAnsi="Arial"/>
        </w:rPr>
        <w:t>DPH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</w:t>
      </w:r>
      <w:proofErr w:type="gramEnd"/>
      <w:r>
        <w:rPr>
          <w:rFonts w:ascii="Arial" w:hAnsi="Arial"/>
        </w:rPr>
        <w:tab/>
        <w:t xml:space="preserve">  </w:t>
      </w:r>
      <w:r>
        <w:rPr>
          <w:rFonts w:ascii="Arial" w:hAnsi="Arial"/>
          <w:b/>
        </w:rPr>
        <w:tab/>
        <w:t>Kč</w:t>
      </w:r>
    </w:p>
    <w:p w:rsidR="00331C85" w:rsidRDefault="00331C85" w:rsidP="00331C85">
      <w:pPr>
        <w:ind w:left="709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DPH </w:t>
      </w:r>
      <w:proofErr w:type="gramStart"/>
      <w:r>
        <w:rPr>
          <w:rFonts w:ascii="Arial" w:hAnsi="Arial"/>
        </w:rPr>
        <w:t>20%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</w:t>
      </w:r>
      <w:r>
        <w:rPr>
          <w:rFonts w:ascii="Arial" w:hAnsi="Arial"/>
        </w:rPr>
        <w:tab/>
      </w:r>
      <w:r>
        <w:rPr>
          <w:rFonts w:ascii="Arial" w:hAnsi="Arial"/>
          <w:b/>
        </w:rPr>
        <w:tab/>
        <w:t>Kč</w:t>
      </w:r>
      <w:proofErr w:type="gramEnd"/>
    </w:p>
    <w:p w:rsidR="00331C85" w:rsidRDefault="00331C85" w:rsidP="00331C85">
      <w:pPr>
        <w:ind w:left="709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Smluvní cena </w:t>
      </w:r>
      <w:proofErr w:type="gramStart"/>
      <w:r>
        <w:rPr>
          <w:rFonts w:ascii="Arial" w:hAnsi="Arial"/>
        </w:rPr>
        <w:t>celkem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</w:t>
      </w:r>
      <w:r>
        <w:rPr>
          <w:rFonts w:ascii="Arial" w:hAnsi="Arial"/>
        </w:rPr>
        <w:tab/>
        <w:t>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Kč</w:t>
      </w:r>
      <w:proofErr w:type="gramEnd"/>
    </w:p>
    <w:p w:rsidR="00331C85" w:rsidRDefault="00331C85" w:rsidP="00331C85">
      <w:pPr>
        <w:ind w:left="709"/>
        <w:jc w:val="both"/>
        <w:rPr>
          <w:rFonts w:ascii="Arial" w:hAnsi="Arial"/>
        </w:rPr>
      </w:pPr>
    </w:p>
    <w:p w:rsidR="00331C85" w:rsidRDefault="00331C85" w:rsidP="00331C85">
      <w:pPr>
        <w:ind w:left="709"/>
        <w:rPr>
          <w:rFonts w:ascii="Arial" w:hAnsi="Arial"/>
        </w:rPr>
      </w:pPr>
      <w:proofErr w:type="gramStart"/>
      <w:r>
        <w:rPr>
          <w:rFonts w:ascii="Arial" w:hAnsi="Arial"/>
        </w:rPr>
        <w:t>Slovy: ...............................................................................korun</w:t>
      </w:r>
      <w:proofErr w:type="gramEnd"/>
      <w:r>
        <w:rPr>
          <w:rFonts w:ascii="Arial" w:hAnsi="Arial"/>
        </w:rPr>
        <w:t xml:space="preserve"> českých včetně DPH.</w:t>
      </w:r>
    </w:p>
    <w:p w:rsidR="00331C85" w:rsidRDefault="00331C85" w:rsidP="00331C85">
      <w:pPr>
        <w:ind w:left="709"/>
        <w:rPr>
          <w:rFonts w:ascii="Arial" w:hAnsi="Arial"/>
        </w:rPr>
      </w:pPr>
    </w:p>
    <w:p w:rsidR="00331C85" w:rsidRDefault="00331C85" w:rsidP="00331C85">
      <w:pPr>
        <w:numPr>
          <w:ilvl w:val="6"/>
          <w:numId w:val="3"/>
        </w:numPr>
        <w:tabs>
          <w:tab w:val="clear" w:pos="2520"/>
          <w:tab w:val="left" w:pos="786"/>
        </w:tabs>
        <w:autoSpaceDE w:val="0"/>
        <w:spacing w:before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Výše uvedená smluvní cena díla obsahuje veškeré náklady nutné k úplné a řádné realizaci předmětu zakázky a je stanovena jako cena pevná nejvýše přípustná, kterou je možné překročit jen za podmínek uvedených v této Smlouvě, tj. za podmínek uvedených v Obchodních podmínkách, které jsou jako příloha </w:t>
      </w:r>
      <w:r w:rsidR="00EF2A49">
        <w:rPr>
          <w:rFonts w:ascii="Arial" w:hAnsi="Arial" w:cs="Arial"/>
        </w:rPr>
        <w:t>č. 1 nedílnou</w:t>
      </w:r>
      <w:r>
        <w:rPr>
          <w:rFonts w:ascii="Arial" w:hAnsi="Arial" w:cs="Arial"/>
        </w:rPr>
        <w:t xml:space="preserve"> součástí této Smlouvy. </w:t>
      </w:r>
    </w:p>
    <w:p w:rsidR="00331C85" w:rsidRDefault="00331C85" w:rsidP="00331C85">
      <w:pPr>
        <w:numPr>
          <w:ilvl w:val="6"/>
          <w:numId w:val="3"/>
        </w:numPr>
        <w:tabs>
          <w:tab w:val="clear" w:pos="2520"/>
          <w:tab w:val="left" w:pos="786"/>
        </w:tabs>
        <w:autoSpaceDE w:val="0"/>
        <w:spacing w:before="120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 případě dodatečně požadovaných prací bude jejich </w:t>
      </w:r>
      <w:proofErr w:type="gramStart"/>
      <w:r>
        <w:rPr>
          <w:rFonts w:ascii="Arial" w:hAnsi="Arial" w:cs="Arial"/>
          <w:bCs/>
        </w:rPr>
        <w:t>cena  stanovena</w:t>
      </w:r>
      <w:proofErr w:type="gramEnd"/>
      <w:r>
        <w:rPr>
          <w:rFonts w:ascii="Arial" w:hAnsi="Arial" w:cs="Arial"/>
          <w:bCs/>
        </w:rPr>
        <w:t xml:space="preserve"> Zhotovitelem v souladu s Obchodními podmínkami a uzavřen dodatek Smlouvy o dílo. </w:t>
      </w:r>
    </w:p>
    <w:p w:rsidR="00331C85" w:rsidRDefault="00331C85" w:rsidP="00331C85">
      <w:pPr>
        <w:pStyle w:val="Nadpis2"/>
        <w:keepNext/>
        <w:tabs>
          <w:tab w:val="clear" w:pos="576"/>
          <w:tab w:val="left" w:pos="0"/>
        </w:tabs>
        <w:autoSpaceDE w:val="0"/>
        <w:spacing w:before="120"/>
        <w:ind w:left="0" w:firstLine="0"/>
        <w:jc w:val="center"/>
      </w:pPr>
    </w:p>
    <w:p w:rsidR="00331C85" w:rsidRPr="00CA6C06" w:rsidRDefault="00331C85" w:rsidP="00331C85">
      <w:pPr>
        <w:pStyle w:val="Zkladntext"/>
      </w:pPr>
    </w:p>
    <w:p w:rsidR="00331C85" w:rsidRPr="009B0CEF" w:rsidRDefault="00331C85" w:rsidP="00331C85">
      <w:pPr>
        <w:pStyle w:val="Nadpis2"/>
        <w:keepNext/>
        <w:tabs>
          <w:tab w:val="clear" w:pos="576"/>
          <w:tab w:val="left" w:pos="0"/>
        </w:tabs>
        <w:autoSpaceDE w:val="0"/>
        <w:spacing w:before="120"/>
        <w:ind w:left="0" w:firstLine="0"/>
        <w:jc w:val="center"/>
        <w:rPr>
          <w:b/>
          <w:i/>
          <w:sz w:val="24"/>
          <w:szCs w:val="24"/>
        </w:rPr>
      </w:pPr>
      <w:proofErr w:type="gramStart"/>
      <w:r w:rsidRPr="009B0CEF">
        <w:rPr>
          <w:b/>
          <w:i/>
          <w:sz w:val="24"/>
          <w:szCs w:val="24"/>
        </w:rPr>
        <w:t>čl.  IV</w:t>
      </w:r>
      <w:proofErr w:type="gramEnd"/>
      <w:r w:rsidRPr="009B0CEF">
        <w:rPr>
          <w:b/>
          <w:i/>
          <w:sz w:val="24"/>
          <w:szCs w:val="24"/>
        </w:rPr>
        <w:t>. Místo plnění</w:t>
      </w:r>
    </w:p>
    <w:p w:rsidR="00331C85" w:rsidRDefault="00331C85" w:rsidP="00D41794">
      <w:pPr>
        <w:autoSpaceDE w:val="0"/>
        <w:spacing w:before="120"/>
        <w:ind w:left="851" w:hanging="491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1.  </w:t>
      </w:r>
      <w:r w:rsidR="00064658">
        <w:rPr>
          <w:rFonts w:ascii="Arial" w:hAnsi="Arial" w:cs="Arial"/>
        </w:rPr>
        <w:t>Místo</w:t>
      </w:r>
      <w:r w:rsidRPr="006627DF">
        <w:rPr>
          <w:rFonts w:ascii="Arial" w:hAnsi="Arial" w:cs="Arial"/>
        </w:rPr>
        <w:t xml:space="preserve"> plnění předmětu zakázky je </w:t>
      </w:r>
      <w:r w:rsidR="00064658">
        <w:rPr>
          <w:rFonts w:ascii="Arial" w:hAnsi="Arial" w:cs="Arial"/>
        </w:rPr>
        <w:t xml:space="preserve">na </w:t>
      </w:r>
      <w:proofErr w:type="gramStart"/>
      <w:r w:rsidR="00064658">
        <w:rPr>
          <w:rFonts w:ascii="Arial" w:hAnsi="Arial" w:cs="Arial"/>
        </w:rPr>
        <w:t>parc</w:t>
      </w:r>
      <w:proofErr w:type="gramEnd"/>
      <w:r w:rsidR="00064658">
        <w:rPr>
          <w:rFonts w:ascii="Arial" w:hAnsi="Arial" w:cs="Arial"/>
        </w:rPr>
        <w:t>.</w:t>
      </w:r>
      <w:proofErr w:type="gramStart"/>
      <w:r w:rsidR="00064658">
        <w:rPr>
          <w:rFonts w:ascii="Arial" w:hAnsi="Arial" w:cs="Arial"/>
        </w:rPr>
        <w:t>č.</w:t>
      </w:r>
      <w:proofErr w:type="gramEnd"/>
      <w:r w:rsidR="00064658">
        <w:rPr>
          <w:rFonts w:ascii="Arial" w:hAnsi="Arial" w:cs="Arial"/>
        </w:rPr>
        <w:t xml:space="preserve">1299/1,1299/2,1299/4 </w:t>
      </w:r>
      <w:r w:rsidR="00D41794" w:rsidRPr="00D41794">
        <w:rPr>
          <w:rFonts w:ascii="Arial" w:hAnsi="Arial" w:cs="Arial"/>
          <w:bCs/>
        </w:rPr>
        <w:t xml:space="preserve">České Budějovice </w:t>
      </w:r>
      <w:r w:rsidR="00EF2A49" w:rsidRPr="00EF2A49">
        <w:rPr>
          <w:rFonts w:ascii="Arial" w:hAnsi="Arial" w:cs="Arial"/>
          <w:bCs/>
        </w:rPr>
        <w:t>2</w:t>
      </w:r>
      <w:r w:rsidR="00EF2A49" w:rsidRPr="00EF2A49">
        <w:rPr>
          <w:rFonts w:ascii="Arial" w:hAnsi="Arial" w:cs="Arial"/>
        </w:rPr>
        <w:t xml:space="preserve">  </w:t>
      </w:r>
    </w:p>
    <w:p w:rsidR="00331C85" w:rsidRDefault="00331C85" w:rsidP="00331C85">
      <w:pPr>
        <w:autoSpaceDE w:val="0"/>
        <w:spacing w:before="120"/>
        <w:rPr>
          <w:rFonts w:ascii="Arial" w:hAnsi="Arial" w:cs="Arial"/>
          <w:b/>
          <w:i/>
        </w:rPr>
      </w:pPr>
    </w:p>
    <w:p w:rsidR="00331C85" w:rsidRDefault="00331C8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</w:p>
    <w:p w:rsidR="00331C85" w:rsidRDefault="00331C8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čl. V. Podmínky zhotovení díla</w:t>
      </w:r>
    </w:p>
    <w:p w:rsidR="00331C85" w:rsidRDefault="00331C85" w:rsidP="00331C85">
      <w:pPr>
        <w:numPr>
          <w:ilvl w:val="0"/>
          <w:numId w:val="2"/>
        </w:numPr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poskytne Zhotoviteli součinnost při zajištění přípojky elektrické energie.</w:t>
      </w:r>
    </w:p>
    <w:p w:rsidR="00331C85" w:rsidRDefault="00331C85" w:rsidP="00331C85">
      <w:pPr>
        <w:numPr>
          <w:ilvl w:val="0"/>
          <w:numId w:val="2"/>
        </w:numPr>
        <w:tabs>
          <w:tab w:val="left" w:pos="720"/>
        </w:tabs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Aby byl splněn termín montáže díla dle čl. II., je </w:t>
      </w:r>
      <w:proofErr w:type="gramStart"/>
      <w:r>
        <w:rPr>
          <w:rFonts w:ascii="Arial" w:hAnsi="Arial" w:cs="Arial"/>
        </w:rPr>
        <w:t>Objednatel  povinen</w:t>
      </w:r>
      <w:proofErr w:type="gramEnd"/>
      <w:r>
        <w:rPr>
          <w:rFonts w:ascii="Arial" w:hAnsi="Arial" w:cs="Arial"/>
        </w:rPr>
        <w:t xml:space="preserve"> předat místo plnění nebo jeho část Zhotoviteli vyklizené, připravené k  dodání díla ve sjednaném  termínu.</w:t>
      </w:r>
    </w:p>
    <w:p w:rsidR="00331C85" w:rsidRDefault="00331C85" w:rsidP="00331C85">
      <w:pPr>
        <w:numPr>
          <w:ilvl w:val="0"/>
          <w:numId w:val="2"/>
        </w:numPr>
        <w:tabs>
          <w:tab w:val="left" w:pos="720"/>
        </w:tabs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je povinen </w:t>
      </w:r>
      <w:proofErr w:type="gramStart"/>
      <w:r>
        <w:rPr>
          <w:rFonts w:ascii="Arial" w:hAnsi="Arial" w:cs="Arial"/>
        </w:rPr>
        <w:t>udržovat  na</w:t>
      </w:r>
      <w:proofErr w:type="gramEnd"/>
      <w:r>
        <w:rPr>
          <w:rFonts w:ascii="Arial" w:hAnsi="Arial" w:cs="Arial"/>
        </w:rPr>
        <w:t xml:space="preserve"> pracovišti pořádek, čistotu a je povinen </w:t>
      </w:r>
      <w:r w:rsidR="00E37DFC">
        <w:rPr>
          <w:rFonts w:ascii="Arial" w:hAnsi="Arial" w:cs="Arial"/>
        </w:rPr>
        <w:t xml:space="preserve">na konci </w:t>
      </w:r>
      <w:r>
        <w:rPr>
          <w:rFonts w:ascii="Arial" w:hAnsi="Arial" w:cs="Arial"/>
        </w:rPr>
        <w:t>každ</w:t>
      </w:r>
      <w:r w:rsidR="00E37DFC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pracovní</w:t>
      </w:r>
      <w:r w:rsidR="00E37DF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dn</w:t>
      </w:r>
      <w:r w:rsidR="00E37DFC">
        <w:rPr>
          <w:rFonts w:ascii="Arial" w:hAnsi="Arial" w:cs="Arial"/>
        </w:rPr>
        <w:t>e prostory uklidit,</w:t>
      </w:r>
      <w:r>
        <w:rPr>
          <w:rFonts w:ascii="Arial" w:hAnsi="Arial" w:cs="Arial"/>
        </w:rPr>
        <w:t xml:space="preserve"> odstraňovat nečistoty a odpady  vzniklé svými pracemi.</w:t>
      </w:r>
    </w:p>
    <w:p w:rsidR="00331C85" w:rsidRDefault="00331C85" w:rsidP="00331C85">
      <w:pPr>
        <w:numPr>
          <w:ilvl w:val="0"/>
          <w:numId w:val="2"/>
        </w:numPr>
        <w:tabs>
          <w:tab w:val="left" w:pos="720"/>
        </w:tabs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má právo provádět průběžně kontrolu </w:t>
      </w:r>
      <w:proofErr w:type="gramStart"/>
      <w:r>
        <w:rPr>
          <w:rFonts w:ascii="Arial" w:hAnsi="Arial" w:cs="Arial"/>
        </w:rPr>
        <w:t>montážních  prací</w:t>
      </w:r>
      <w:proofErr w:type="gramEnd"/>
      <w:r>
        <w:rPr>
          <w:rFonts w:ascii="Arial" w:hAnsi="Arial" w:cs="Arial"/>
        </w:rPr>
        <w:t xml:space="preserve">. Vzájemné vztahy v místě plnění budou </w:t>
      </w:r>
      <w:r w:rsidR="00E37DFC">
        <w:rPr>
          <w:rFonts w:ascii="Arial" w:hAnsi="Arial" w:cs="Arial"/>
        </w:rPr>
        <w:t xml:space="preserve">detailně </w:t>
      </w:r>
      <w:r>
        <w:rPr>
          <w:rFonts w:ascii="Arial" w:hAnsi="Arial" w:cs="Arial"/>
        </w:rPr>
        <w:t xml:space="preserve">dohodnuty před </w:t>
      </w:r>
      <w:r w:rsidR="00E37DFC">
        <w:rPr>
          <w:rFonts w:ascii="Arial" w:hAnsi="Arial" w:cs="Arial"/>
        </w:rPr>
        <w:t xml:space="preserve">první dodávkou vyrobeného zboží na stavbu a </w:t>
      </w:r>
      <w:proofErr w:type="gramStart"/>
      <w:r>
        <w:rPr>
          <w:rFonts w:ascii="Arial" w:hAnsi="Arial" w:cs="Arial"/>
        </w:rPr>
        <w:t>vlastním  nástupem</w:t>
      </w:r>
      <w:proofErr w:type="gramEnd"/>
      <w:r>
        <w:rPr>
          <w:rFonts w:ascii="Arial" w:hAnsi="Arial" w:cs="Arial"/>
        </w:rPr>
        <w:t xml:space="preserve"> na montážní práce.                                                                                                                            </w:t>
      </w:r>
    </w:p>
    <w:p w:rsidR="00331C85" w:rsidRDefault="00331C85" w:rsidP="00331C85">
      <w:pPr>
        <w:numPr>
          <w:ilvl w:val="0"/>
          <w:numId w:val="2"/>
        </w:numPr>
        <w:tabs>
          <w:tab w:val="left" w:pos="720"/>
        </w:tabs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podmínky pro zhotovení díla jsou uvedeny v Obchodních podmínkách.</w:t>
      </w:r>
    </w:p>
    <w:p w:rsidR="00331C85" w:rsidRDefault="00331C85" w:rsidP="00331C85">
      <w:pPr>
        <w:autoSpaceDE w:val="0"/>
        <w:spacing w:before="120"/>
        <w:ind w:left="360"/>
        <w:jc w:val="both"/>
        <w:rPr>
          <w:rFonts w:ascii="Arial" w:hAnsi="Arial" w:cs="Arial"/>
          <w:b/>
          <w:i/>
        </w:rPr>
      </w:pPr>
    </w:p>
    <w:p w:rsidR="00331C85" w:rsidRDefault="00331C8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</w:p>
    <w:p w:rsidR="00331C85" w:rsidRDefault="00331C8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čl. VI. Platební podmínky</w:t>
      </w:r>
    </w:p>
    <w:p w:rsidR="00331C85" w:rsidRDefault="00331C85" w:rsidP="00331C85">
      <w:pPr>
        <w:numPr>
          <w:ilvl w:val="2"/>
          <w:numId w:val="6"/>
        </w:numPr>
        <w:tabs>
          <w:tab w:val="clear" w:pos="1440"/>
          <w:tab w:val="num" w:pos="709"/>
          <w:tab w:val="left" w:pos="780"/>
        </w:tabs>
        <w:autoSpaceDE w:val="0"/>
        <w:spacing w:before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Platební podmínky se řídí Obchodními podmínkami, které jsou nedílnou součástí této Smlouvy o dílo.          </w:t>
      </w:r>
    </w:p>
    <w:p w:rsidR="00331C85" w:rsidRDefault="00331C85" w:rsidP="00331C85">
      <w:pPr>
        <w:tabs>
          <w:tab w:val="num" w:pos="709"/>
        </w:tabs>
        <w:autoSpaceDE w:val="0"/>
        <w:spacing w:before="120"/>
        <w:ind w:left="709" w:hanging="425"/>
        <w:rPr>
          <w:rFonts w:ascii="Arial" w:hAnsi="Arial" w:cs="Arial"/>
          <w:b/>
          <w:i/>
        </w:rPr>
      </w:pPr>
    </w:p>
    <w:p w:rsidR="00331C85" w:rsidRDefault="00331C8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</w:p>
    <w:p w:rsidR="00331C85" w:rsidRDefault="00331C8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čl. VII. Záruka za jakost díla</w:t>
      </w:r>
    </w:p>
    <w:p w:rsidR="00331C85" w:rsidRDefault="00331C85" w:rsidP="00331C85">
      <w:pPr>
        <w:autoSpaceDE w:val="0"/>
        <w:spacing w:before="120"/>
        <w:jc w:val="both"/>
        <w:rPr>
          <w:rFonts w:ascii="Arial" w:hAnsi="Arial" w:cs="Arial"/>
          <w:b/>
          <w:i/>
        </w:rPr>
      </w:pPr>
    </w:p>
    <w:p w:rsidR="00331C85" w:rsidRDefault="00331C85" w:rsidP="00331C85">
      <w:pPr>
        <w:numPr>
          <w:ilvl w:val="3"/>
          <w:numId w:val="4"/>
        </w:numPr>
        <w:tabs>
          <w:tab w:val="clear" w:pos="1800"/>
          <w:tab w:val="left" w:pos="720"/>
        </w:tabs>
        <w:autoSpaceDE w:val="0"/>
        <w:spacing w:before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Záruka na dílo počíná běžet ode dne předání a převzetí díla. Záruka </w:t>
      </w:r>
      <w:r w:rsidRPr="00E74C58">
        <w:rPr>
          <w:rFonts w:ascii="Arial" w:hAnsi="Arial" w:cs="Arial"/>
        </w:rPr>
        <w:t xml:space="preserve">poskytovaná Zhotovitelem Objednateli činí 60 měsíců. </w:t>
      </w:r>
    </w:p>
    <w:p w:rsidR="00331C85" w:rsidRDefault="00331C85" w:rsidP="00331C85">
      <w:pPr>
        <w:numPr>
          <w:ilvl w:val="3"/>
          <w:numId w:val="4"/>
        </w:numPr>
        <w:tabs>
          <w:tab w:val="clear" w:pos="1800"/>
          <w:tab w:val="left" w:pos="720"/>
        </w:tabs>
        <w:autoSpaceDE w:val="0"/>
        <w:spacing w:before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neodpovídá za vady díla, které v záruční lhůtě způsobil Objednatel.</w:t>
      </w:r>
    </w:p>
    <w:p w:rsidR="00331C85" w:rsidRDefault="00331C85" w:rsidP="00331C85">
      <w:pPr>
        <w:autoSpaceDE w:val="0"/>
        <w:spacing w:before="120"/>
        <w:jc w:val="center"/>
        <w:rPr>
          <w:rFonts w:ascii="Arial" w:hAnsi="Arial" w:cs="Arial"/>
        </w:rPr>
      </w:pPr>
    </w:p>
    <w:p w:rsidR="00331C85" w:rsidRDefault="00331C85" w:rsidP="00331C85">
      <w:pPr>
        <w:jc w:val="center"/>
        <w:rPr>
          <w:rFonts w:ascii="Arial" w:hAnsi="Arial"/>
          <w:b/>
          <w:i/>
          <w:u w:val="single"/>
        </w:rPr>
      </w:pPr>
    </w:p>
    <w:p w:rsidR="00331C85" w:rsidRDefault="00331C85" w:rsidP="00331C85">
      <w:pPr>
        <w:jc w:val="center"/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t>čl. VIII. Odstoupení od smlouvy</w:t>
      </w:r>
    </w:p>
    <w:p w:rsidR="00331C85" w:rsidRDefault="00331C85" w:rsidP="00331C85">
      <w:pPr>
        <w:rPr>
          <w:rFonts w:ascii="Arial" w:hAnsi="Arial" w:cs="Arial"/>
        </w:rPr>
      </w:pPr>
    </w:p>
    <w:p w:rsidR="00331C85" w:rsidRDefault="00331C85" w:rsidP="00331C85">
      <w:pPr>
        <w:numPr>
          <w:ilvl w:val="2"/>
          <w:numId w:val="5"/>
        </w:numPr>
        <w:tabs>
          <w:tab w:val="clear" w:pos="1440"/>
          <w:tab w:val="left" w:pos="786"/>
        </w:tabs>
        <w:ind w:left="709" w:hanging="425"/>
        <w:jc w:val="both"/>
      </w:pPr>
      <w:r>
        <w:rPr>
          <w:rFonts w:ascii="Arial" w:hAnsi="Arial" w:cs="Arial"/>
        </w:rPr>
        <w:t>Smluvní strany mohou smlouvu ukončit dohodou nebo odstoupením. Dohoda o zrušení práv a závazků musí být písemná, jinak je neplatná.</w:t>
      </w:r>
      <w:r>
        <w:t xml:space="preserve"> </w:t>
      </w:r>
    </w:p>
    <w:p w:rsidR="00331C85" w:rsidRDefault="00331C85" w:rsidP="00331C85">
      <w:pPr>
        <w:tabs>
          <w:tab w:val="left" w:pos="786"/>
        </w:tabs>
        <w:jc w:val="both"/>
      </w:pPr>
    </w:p>
    <w:p w:rsidR="00331C85" w:rsidRDefault="00331C85" w:rsidP="00331C85">
      <w:pPr>
        <w:numPr>
          <w:ilvl w:val="2"/>
          <w:numId w:val="5"/>
        </w:numPr>
        <w:tabs>
          <w:tab w:val="clear" w:pos="1440"/>
          <w:tab w:val="left" w:pos="786"/>
        </w:tabs>
        <w:ind w:left="709" w:hanging="425"/>
        <w:jc w:val="both"/>
      </w:pPr>
      <w:r>
        <w:rPr>
          <w:rFonts w:ascii="Arial" w:hAnsi="Arial" w:cs="Arial"/>
        </w:rPr>
        <w:t>Objednatel nebo Zhotovitel mají právo od Smlouvy odstoupit v případě porušení smluvní povinnosti zakotvené v této smlouvě nebo v případě porušení povinnosti stanovené Obchodním zákoníkem</w:t>
      </w:r>
      <w:r>
        <w:rPr>
          <w:rFonts w:ascii="sans-serif" w:hAnsi="sans-serif"/>
        </w:rPr>
        <w:t>.</w:t>
      </w:r>
      <w:r>
        <w:t xml:space="preserve"> </w:t>
      </w:r>
    </w:p>
    <w:p w:rsidR="00331C85" w:rsidRDefault="00331C85" w:rsidP="00331C85">
      <w:pPr>
        <w:tabs>
          <w:tab w:val="left" w:pos="786"/>
        </w:tabs>
        <w:jc w:val="both"/>
      </w:pPr>
    </w:p>
    <w:p w:rsidR="00331C85" w:rsidRDefault="00331C85" w:rsidP="00331C85">
      <w:pPr>
        <w:numPr>
          <w:ilvl w:val="2"/>
          <w:numId w:val="5"/>
        </w:numPr>
        <w:tabs>
          <w:tab w:val="clear" w:pos="1440"/>
          <w:tab w:val="left" w:pos="786"/>
        </w:tabs>
        <w:ind w:left="709" w:hanging="425"/>
        <w:jc w:val="both"/>
      </w:pPr>
      <w:r>
        <w:rPr>
          <w:rFonts w:ascii="Arial" w:hAnsi="Arial" w:cs="Arial"/>
        </w:rPr>
        <w:t>Odstoupení musí mít písemnou formu s tím, že je účinné od jeho doručení druhé smluvní straně. V případě pochybností se má za to, že je odstoupení doručeno třetí den od jeho odeslání. Po doručení odstoupení druhé smluvní straně se tato dotčená smluvní strana musí k odstoupení písemně vyjádřit. Jestliže druhá smluvní strana souhlasí s tím, že smluvní závazek zanikl odstoupením, tuto skutečnost písemně druhé smluvní straně potvrdí.</w:t>
      </w:r>
      <w:r>
        <w:t xml:space="preserve"> </w:t>
      </w:r>
    </w:p>
    <w:p w:rsidR="00331C85" w:rsidRDefault="00331C85" w:rsidP="00331C85">
      <w:pPr>
        <w:tabs>
          <w:tab w:val="left" w:pos="786"/>
        </w:tabs>
        <w:jc w:val="both"/>
      </w:pPr>
    </w:p>
    <w:p w:rsidR="00331C85" w:rsidRDefault="00331C85" w:rsidP="00331C85">
      <w:pPr>
        <w:numPr>
          <w:ilvl w:val="2"/>
          <w:numId w:val="5"/>
        </w:numPr>
        <w:tabs>
          <w:tab w:val="clear" w:pos="1440"/>
          <w:tab w:val="left" w:pos="786"/>
        </w:tabs>
        <w:ind w:left="709" w:hanging="425"/>
        <w:jc w:val="both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 xml:space="preserve">V případě, že bude smlouva porušena podstatným způsobem, působí odstoupení již doručením dopisu o odstoupení. Za podstatné porušení smlouvy pokládají smluvní strany porušení těchto smluvních závazků: </w:t>
      </w:r>
    </w:p>
    <w:p w:rsidR="00331C85" w:rsidRDefault="00331C85" w:rsidP="00331C85">
      <w:p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4.1. Prodlení Zhotovitele s  Termínem dokončení a Termínu předání a převzetí díla delším jak 30 dnů. </w:t>
      </w:r>
    </w:p>
    <w:p w:rsidR="00331C85" w:rsidRDefault="00331C85" w:rsidP="00331C85">
      <w:p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4.2. Část díla nebo celý předmět díla dle této smlouvy bude nezpůsobilý k zamýšlenému účelu použití z důvodu neodstranitelné vady díla.</w:t>
      </w:r>
    </w:p>
    <w:p w:rsidR="00331C85" w:rsidRDefault="00331C85" w:rsidP="00331C85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br/>
        <w:t>4.3. Neoprávněné zastavení či přerušení prací ze strany Zhotovitele.</w:t>
      </w:r>
    </w:p>
    <w:p w:rsidR="00331C85" w:rsidRDefault="00331C85" w:rsidP="00331C85">
      <w:pPr>
        <w:ind w:left="851"/>
        <w:rPr>
          <w:rFonts w:ascii="Arial" w:hAnsi="Arial" w:cs="Arial"/>
        </w:rPr>
      </w:pPr>
    </w:p>
    <w:p w:rsidR="00331C85" w:rsidRDefault="00331C85" w:rsidP="00331C85">
      <w:pPr>
        <w:numPr>
          <w:ilvl w:val="2"/>
          <w:numId w:val="5"/>
        </w:numPr>
        <w:tabs>
          <w:tab w:val="clear" w:pos="1440"/>
          <w:tab w:val="left" w:pos="786"/>
        </w:tabs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 případě odstoupení od smlouvy smluvní strany provedou inventuru a vyúčtování dosud provedených prací na díle. Zhotovitel zároveň do 10 dnů od účinného odstoupení vyklidí pracoviště v místě plnění.</w:t>
      </w:r>
    </w:p>
    <w:p w:rsidR="00331C85" w:rsidRDefault="00331C85" w:rsidP="00331C85">
      <w:pPr>
        <w:autoSpaceDE w:val="0"/>
        <w:spacing w:before="120"/>
        <w:rPr>
          <w:rFonts w:ascii="Arial" w:hAnsi="Arial" w:cs="Arial"/>
          <w:b/>
          <w:i/>
        </w:rPr>
      </w:pPr>
    </w:p>
    <w:p w:rsidR="00331C85" w:rsidRDefault="00331C8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</w:p>
    <w:p w:rsidR="000E50E5" w:rsidRDefault="000E50E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</w:p>
    <w:p w:rsidR="000E50E5" w:rsidRDefault="000E50E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</w:p>
    <w:p w:rsidR="000E50E5" w:rsidRDefault="000E50E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</w:p>
    <w:p w:rsidR="000E50E5" w:rsidRDefault="000E50E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</w:p>
    <w:p w:rsidR="000E50E5" w:rsidRDefault="000E50E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</w:p>
    <w:p w:rsidR="000E50E5" w:rsidRDefault="000E50E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</w:p>
    <w:p w:rsidR="000E50E5" w:rsidRDefault="000E50E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</w:p>
    <w:p w:rsidR="000E50E5" w:rsidRDefault="000E50E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</w:p>
    <w:p w:rsidR="000E50E5" w:rsidRDefault="000E50E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</w:p>
    <w:p w:rsidR="000E50E5" w:rsidRDefault="000E50E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</w:p>
    <w:p w:rsidR="00331C85" w:rsidRDefault="00331C8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čl. IX. Závěrečná ustanovení</w:t>
      </w:r>
    </w:p>
    <w:p w:rsidR="00331C85" w:rsidRDefault="00331C85" w:rsidP="00331C85">
      <w:pPr>
        <w:autoSpaceDE w:val="0"/>
        <w:spacing w:before="120"/>
        <w:jc w:val="center"/>
        <w:rPr>
          <w:rFonts w:ascii="Arial" w:hAnsi="Arial" w:cs="Arial"/>
          <w:b/>
          <w:i/>
        </w:rPr>
      </w:pPr>
    </w:p>
    <w:p w:rsidR="00331C85" w:rsidRDefault="00331C85" w:rsidP="00331C85">
      <w:pPr>
        <w:numPr>
          <w:ilvl w:val="8"/>
          <w:numId w:val="5"/>
        </w:numPr>
        <w:tabs>
          <w:tab w:val="clear" w:pos="3600"/>
        </w:tabs>
        <w:autoSpaceDE w:val="0"/>
        <w:spacing w:before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je vyhotovena ve čtyřech stejnopisech, z nichž </w:t>
      </w:r>
      <w:proofErr w:type="gramStart"/>
      <w:r>
        <w:rPr>
          <w:rFonts w:ascii="Arial" w:hAnsi="Arial" w:cs="Arial"/>
        </w:rPr>
        <w:t>dva  obdrží</w:t>
      </w:r>
      <w:proofErr w:type="gramEnd"/>
      <w:r>
        <w:rPr>
          <w:rFonts w:ascii="Arial" w:hAnsi="Arial" w:cs="Arial"/>
        </w:rPr>
        <w:t xml:space="preserve"> Zhotovitel a dva Objednatel včetně příloh.</w:t>
      </w:r>
    </w:p>
    <w:p w:rsidR="00331C85" w:rsidRDefault="00331C85" w:rsidP="00331C85">
      <w:pPr>
        <w:numPr>
          <w:ilvl w:val="8"/>
          <w:numId w:val="5"/>
        </w:numPr>
        <w:tabs>
          <w:tab w:val="clear" w:pos="3600"/>
        </w:tabs>
        <w:autoSpaceDE w:val="0"/>
        <w:spacing w:before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Smlouva je platná a účinná dnem podpisu smluvních </w:t>
      </w:r>
      <w:proofErr w:type="gramStart"/>
      <w:r>
        <w:rPr>
          <w:rFonts w:ascii="Arial" w:hAnsi="Arial" w:cs="Arial"/>
        </w:rPr>
        <w:t xml:space="preserve">stran </w:t>
      </w:r>
      <w:r w:rsidR="00064658">
        <w:rPr>
          <w:rFonts w:ascii="Arial" w:hAnsi="Arial" w:cs="Arial"/>
        </w:rPr>
        <w:t>.</w:t>
      </w:r>
      <w:proofErr w:type="gramEnd"/>
    </w:p>
    <w:p w:rsidR="00331C85" w:rsidRDefault="00331C85" w:rsidP="00331C85">
      <w:pPr>
        <w:numPr>
          <w:ilvl w:val="8"/>
          <w:numId w:val="5"/>
        </w:numPr>
        <w:tabs>
          <w:tab w:val="clear" w:pos="3600"/>
        </w:tabs>
        <w:autoSpaceDE w:val="0"/>
        <w:spacing w:before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Ve Smlouvě a v Obchodních podmínkách neuvedená ustanovení vzájemného smluvního vztahu se řídí </w:t>
      </w:r>
      <w:proofErr w:type="gramStart"/>
      <w:r>
        <w:rPr>
          <w:rFonts w:ascii="Arial" w:hAnsi="Arial" w:cs="Arial"/>
        </w:rPr>
        <w:t>ustanoveními  Obchodního</w:t>
      </w:r>
      <w:proofErr w:type="gramEnd"/>
      <w:r>
        <w:rPr>
          <w:rFonts w:ascii="Arial" w:hAnsi="Arial" w:cs="Arial"/>
        </w:rPr>
        <w:t xml:space="preserve"> zákoníku v platném znění</w:t>
      </w:r>
    </w:p>
    <w:p w:rsidR="00331C85" w:rsidRDefault="00331C85" w:rsidP="00331C85">
      <w:pPr>
        <w:numPr>
          <w:ilvl w:val="8"/>
          <w:numId w:val="5"/>
        </w:numPr>
        <w:tabs>
          <w:tab w:val="clear" w:pos="3600"/>
        </w:tabs>
        <w:autoSpaceDE w:val="0"/>
        <w:spacing w:before="120"/>
        <w:ind w:left="709" w:hanging="425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Nedílnou součásti této smlouvy jsou tyto přílohy:</w:t>
      </w:r>
    </w:p>
    <w:p w:rsidR="00064658" w:rsidRDefault="00331C85" w:rsidP="00064658">
      <w:pPr>
        <w:ind w:left="426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č.1          Obchodní</w:t>
      </w:r>
      <w:proofErr w:type="gramEnd"/>
      <w:r>
        <w:rPr>
          <w:rFonts w:ascii="Arial" w:hAnsi="Arial"/>
        </w:rPr>
        <w:t xml:space="preserve"> podmínky</w:t>
      </w:r>
    </w:p>
    <w:p w:rsidR="00331C85" w:rsidRDefault="00331C85" w:rsidP="00064658">
      <w:pPr>
        <w:ind w:left="426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č.2</w:t>
      </w:r>
      <w:r>
        <w:rPr>
          <w:rFonts w:ascii="Arial" w:hAnsi="Arial"/>
        </w:rPr>
        <w:tab/>
        <w:t>Položkový</w:t>
      </w:r>
      <w:proofErr w:type="gramEnd"/>
      <w:r>
        <w:rPr>
          <w:rFonts w:ascii="Arial" w:hAnsi="Arial"/>
        </w:rPr>
        <w:t xml:space="preserve"> rozpočet po prvcích </w:t>
      </w:r>
    </w:p>
    <w:p w:rsidR="00331C85" w:rsidRDefault="00331C85" w:rsidP="00331C85">
      <w:pPr>
        <w:autoSpaceDE w:val="0"/>
        <w:spacing w:before="120"/>
        <w:ind w:left="1080"/>
        <w:jc w:val="both"/>
        <w:rPr>
          <w:rFonts w:ascii="Arial" w:hAnsi="Arial" w:cs="Arial"/>
        </w:rPr>
      </w:pPr>
    </w:p>
    <w:p w:rsidR="00331C85" w:rsidRDefault="00331C85" w:rsidP="00331C85">
      <w:pPr>
        <w:autoSpaceDE w:val="0"/>
        <w:spacing w:before="120"/>
        <w:ind w:left="1080"/>
        <w:jc w:val="both"/>
        <w:rPr>
          <w:rFonts w:ascii="Arial" w:hAnsi="Arial" w:cs="Arial"/>
        </w:rPr>
      </w:pPr>
    </w:p>
    <w:p w:rsidR="00331C85" w:rsidRDefault="00331C85" w:rsidP="00331C8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Za objednatele 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Za </w:t>
      </w:r>
      <w:proofErr w:type="gramStart"/>
      <w:r>
        <w:rPr>
          <w:rFonts w:ascii="Arial" w:hAnsi="Arial"/>
          <w:b/>
        </w:rPr>
        <w:t>zhotovitele :</w:t>
      </w:r>
      <w:proofErr w:type="gramEnd"/>
    </w:p>
    <w:p w:rsidR="00331C85" w:rsidRDefault="00331C85" w:rsidP="00331C85">
      <w:pPr>
        <w:jc w:val="both"/>
        <w:rPr>
          <w:rFonts w:ascii="Arial" w:hAnsi="Arial"/>
        </w:rPr>
      </w:pPr>
    </w:p>
    <w:p w:rsidR="00331C85" w:rsidRDefault="00331C85" w:rsidP="00331C85">
      <w:pPr>
        <w:jc w:val="both"/>
        <w:rPr>
          <w:rFonts w:ascii="Arial" w:hAnsi="Arial"/>
        </w:rPr>
      </w:pPr>
    </w:p>
    <w:p w:rsidR="00331C85" w:rsidRDefault="00331C85" w:rsidP="00331C85">
      <w:pPr>
        <w:jc w:val="both"/>
      </w:pPr>
      <w:r>
        <w:rPr>
          <w:rFonts w:ascii="Arial" w:hAnsi="Arial"/>
        </w:rPr>
        <w:t>V Českých Budějovicích dne……</w:t>
      </w:r>
      <w:proofErr w:type="gramStart"/>
      <w:r>
        <w:rPr>
          <w:rFonts w:ascii="Arial" w:hAnsi="Arial"/>
        </w:rPr>
        <w:t>…..</w:t>
      </w:r>
      <w:proofErr w:type="gramEnd"/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proofErr w:type="gramStart"/>
      <w:r>
        <w:rPr>
          <w:rFonts w:ascii="Arial" w:hAnsi="Arial"/>
        </w:rPr>
        <w:t>V ......................... dne</w:t>
      </w:r>
      <w:proofErr w:type="gramEnd"/>
      <w:r>
        <w:rPr>
          <w:rFonts w:ascii="Arial" w:hAnsi="Arial"/>
        </w:rPr>
        <w:t xml:space="preserve"> ………….</w:t>
      </w:r>
    </w:p>
    <w:p w:rsidR="00331C85" w:rsidRDefault="00331C85" w:rsidP="00331C85">
      <w:pPr>
        <w:jc w:val="both"/>
      </w:pPr>
    </w:p>
    <w:p w:rsidR="00331C85" w:rsidRDefault="00331C85" w:rsidP="00331C85">
      <w:pPr>
        <w:jc w:val="both"/>
      </w:pPr>
    </w:p>
    <w:p w:rsidR="00331C85" w:rsidRDefault="00331C85" w:rsidP="00331C85">
      <w:pPr>
        <w:jc w:val="both"/>
      </w:pPr>
    </w:p>
    <w:p w:rsidR="00331C85" w:rsidRDefault="00331C85" w:rsidP="00331C85">
      <w:pPr>
        <w:jc w:val="both"/>
      </w:pPr>
    </w:p>
    <w:p w:rsidR="00331C85" w:rsidRDefault="00331C85" w:rsidP="00331C85">
      <w:pPr>
        <w:jc w:val="both"/>
      </w:pPr>
    </w:p>
    <w:p w:rsidR="00331C85" w:rsidRDefault="00331C85" w:rsidP="00331C85">
      <w:pPr>
        <w:jc w:val="both"/>
        <w:rPr>
          <w:rFonts w:ascii="Arial" w:hAnsi="Arial"/>
        </w:rPr>
      </w:pPr>
      <w:r>
        <w:t>--------------------------------------------</w:t>
      </w:r>
      <w:r>
        <w:tab/>
      </w:r>
      <w:r>
        <w:tab/>
      </w:r>
      <w:r>
        <w:tab/>
        <w:t xml:space="preserve">    -------------------------------------</w:t>
      </w:r>
      <w:r>
        <w:rPr>
          <w:rFonts w:ascii="Arial" w:hAnsi="Arial"/>
        </w:rPr>
        <w:t xml:space="preserve"> </w:t>
      </w:r>
    </w:p>
    <w:p w:rsidR="00331C85" w:rsidRDefault="00331C85" w:rsidP="00331C85">
      <w:pPr>
        <w:rPr>
          <w:rFonts w:ascii="Arial" w:hAnsi="Arial"/>
        </w:rPr>
      </w:pPr>
      <w:r>
        <w:rPr>
          <w:rFonts w:ascii="Arial" w:hAnsi="Arial"/>
        </w:rPr>
        <w:t>Ing. Hana Kropáčková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331C85" w:rsidRDefault="00331C85" w:rsidP="00331C85">
      <w:r>
        <w:rPr>
          <w:rFonts w:ascii="Arial" w:hAnsi="Arial"/>
        </w:rPr>
        <w:t xml:space="preserve">          kvestorka JU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373D9C" w:rsidRDefault="00373D9C"/>
    <w:sectPr w:rsidR="00373D9C" w:rsidSect="00887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91FA8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273444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C"/>
    <w:multiLevelType w:val="multilevel"/>
    <w:tmpl w:val="7AC2EB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1EB526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331C85"/>
    <w:rsid w:val="0006084A"/>
    <w:rsid w:val="00064658"/>
    <w:rsid w:val="000E50E5"/>
    <w:rsid w:val="001E2405"/>
    <w:rsid w:val="00331C85"/>
    <w:rsid w:val="00373D9C"/>
    <w:rsid w:val="00403018"/>
    <w:rsid w:val="004725A7"/>
    <w:rsid w:val="004F5BC1"/>
    <w:rsid w:val="005711BD"/>
    <w:rsid w:val="00611BDB"/>
    <w:rsid w:val="00654DA7"/>
    <w:rsid w:val="00782377"/>
    <w:rsid w:val="00884F17"/>
    <w:rsid w:val="00887D10"/>
    <w:rsid w:val="008F5924"/>
    <w:rsid w:val="00A714E1"/>
    <w:rsid w:val="00AB68CF"/>
    <w:rsid w:val="00B2740F"/>
    <w:rsid w:val="00BA7477"/>
    <w:rsid w:val="00C1338C"/>
    <w:rsid w:val="00D12A6F"/>
    <w:rsid w:val="00D41794"/>
    <w:rsid w:val="00DF3655"/>
    <w:rsid w:val="00E37DFC"/>
    <w:rsid w:val="00EF2A49"/>
    <w:rsid w:val="00F24FAA"/>
    <w:rsid w:val="00F430FA"/>
    <w:rsid w:val="00FA3AE2"/>
    <w:rsid w:val="00FD0248"/>
    <w:rsid w:val="00FF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1C85"/>
    <w:pPr>
      <w:suppressAutoHyphens/>
    </w:pPr>
    <w:rPr>
      <w:color w:val="000000"/>
      <w:kern w:val="1"/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rsid w:val="00331C85"/>
    <w:pPr>
      <w:numPr>
        <w:numId w:val="1"/>
      </w:numPr>
      <w:ind w:left="540" w:hanging="540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Zkladntext"/>
    <w:link w:val="Nadpis2Char"/>
    <w:qFormat/>
    <w:rsid w:val="00331C85"/>
    <w:pPr>
      <w:numPr>
        <w:ilvl w:val="1"/>
        <w:numId w:val="1"/>
      </w:numPr>
      <w:jc w:val="both"/>
      <w:outlineLvl w:val="1"/>
    </w:pPr>
    <w:rPr>
      <w:rFonts w:ascii="Arial" w:hAnsi="Arial" w:cs="Arial"/>
      <w:sz w:val="22"/>
      <w:szCs w:val="22"/>
    </w:rPr>
  </w:style>
  <w:style w:type="paragraph" w:styleId="Nadpis3">
    <w:name w:val="heading 3"/>
    <w:basedOn w:val="Normln"/>
    <w:next w:val="Zkladntext"/>
    <w:qFormat/>
    <w:rsid w:val="00331C85"/>
    <w:pPr>
      <w:keepNext/>
      <w:numPr>
        <w:ilvl w:val="2"/>
        <w:numId w:val="1"/>
      </w:numPr>
      <w:spacing w:before="120"/>
      <w:ind w:left="540" w:hanging="540"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Zkladntext"/>
    <w:qFormat/>
    <w:rsid w:val="00331C85"/>
    <w:pPr>
      <w:keepNext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Zkladntext"/>
    <w:qFormat/>
    <w:rsid w:val="00331C85"/>
    <w:pPr>
      <w:keepNext/>
      <w:numPr>
        <w:ilvl w:val="4"/>
        <w:numId w:val="1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Nadpis6">
    <w:name w:val="heading 6"/>
    <w:basedOn w:val="Normln"/>
    <w:next w:val="Zkladntext"/>
    <w:qFormat/>
    <w:rsid w:val="00331C8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31C85"/>
    <w:rPr>
      <w:b/>
      <w:bCs/>
      <w:sz w:val="28"/>
      <w:szCs w:val="28"/>
      <w:u w:val="single"/>
    </w:rPr>
  </w:style>
  <w:style w:type="character" w:customStyle="1" w:styleId="Nadpis2Char">
    <w:name w:val="Nadpis 2 Char"/>
    <w:link w:val="Nadpis2"/>
    <w:rsid w:val="00331C85"/>
    <w:rPr>
      <w:rFonts w:ascii="Arial" w:hAnsi="Arial" w:cs="Arial"/>
      <w:color w:val="000000"/>
      <w:kern w:val="1"/>
      <w:sz w:val="22"/>
      <w:szCs w:val="22"/>
      <w:lang w:val="cs-CZ" w:eastAsia="ar-SA" w:bidi="ar-SA"/>
    </w:rPr>
  </w:style>
  <w:style w:type="paragraph" w:styleId="Textbubliny">
    <w:name w:val="Balloon Text"/>
    <w:basedOn w:val="Normln"/>
    <w:link w:val="TextbublinyChar"/>
    <w:rsid w:val="008F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F5924"/>
    <w:rPr>
      <w:rFonts w:ascii="Tahoma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JČU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Lenghardtová</dc:creator>
  <cp:keywords/>
  <dc:description/>
  <cp:lastModifiedBy>Iva Ševčíková</cp:lastModifiedBy>
  <cp:revision>2</cp:revision>
  <cp:lastPrinted>2012-01-10T09:16:00Z</cp:lastPrinted>
  <dcterms:created xsi:type="dcterms:W3CDTF">2012-02-27T08:24:00Z</dcterms:created>
  <dcterms:modified xsi:type="dcterms:W3CDTF">2012-02-27T08:24:00Z</dcterms:modified>
</cp:coreProperties>
</file>